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0D633" w14:textId="2D58DE11" w:rsidR="00861073" w:rsidRPr="001B12CD" w:rsidRDefault="00861073" w:rsidP="001B12CD">
      <w:pPr>
        <w:spacing w:after="0" w:line="276" w:lineRule="auto"/>
        <w:jc w:val="both"/>
        <w:rPr>
          <w:rFonts w:ascii="Arial" w:hAnsi="Arial" w:cs="Arial"/>
          <w:b/>
          <w:sz w:val="40"/>
          <w:u w:val="single"/>
        </w:rPr>
      </w:pPr>
      <w:r w:rsidRPr="001B12CD">
        <w:rPr>
          <w:rFonts w:ascii="Arial" w:hAnsi="Arial" w:cs="Arial"/>
          <w:b/>
          <w:sz w:val="40"/>
          <w:u w:val="single"/>
        </w:rPr>
        <w:t>Job Description</w:t>
      </w:r>
    </w:p>
    <w:p w14:paraId="04128D58" w14:textId="77777777" w:rsidR="00A624F5" w:rsidRPr="001B12CD" w:rsidRDefault="00A624F5" w:rsidP="001B12CD">
      <w:pPr>
        <w:spacing w:after="0" w:line="276" w:lineRule="auto"/>
        <w:jc w:val="both"/>
        <w:rPr>
          <w:rFonts w:ascii="Arial" w:hAnsi="Arial" w:cs="Arial"/>
        </w:rPr>
      </w:pPr>
    </w:p>
    <w:tbl>
      <w:tblPr>
        <w:tblStyle w:val="TableGrid"/>
        <w:tblW w:w="0" w:type="auto"/>
        <w:tblLook w:val="04A0" w:firstRow="1" w:lastRow="0" w:firstColumn="1" w:lastColumn="0" w:noHBand="0" w:noVBand="1"/>
      </w:tblPr>
      <w:tblGrid>
        <w:gridCol w:w="2093"/>
        <w:gridCol w:w="6923"/>
      </w:tblGrid>
      <w:tr w:rsidR="00861073" w:rsidRPr="001437AD" w14:paraId="305239A2" w14:textId="77777777" w:rsidTr="00EB428A">
        <w:trPr>
          <w:trHeight w:val="572"/>
        </w:trPr>
        <w:tc>
          <w:tcPr>
            <w:tcW w:w="2093" w:type="dxa"/>
            <w:shd w:val="clear" w:color="auto" w:fill="D9D9D9" w:themeFill="background1" w:themeFillShade="D9"/>
            <w:vAlign w:val="center"/>
          </w:tcPr>
          <w:p w14:paraId="61F9F23B" w14:textId="328EE9FC" w:rsidR="00861073" w:rsidRPr="001437AD" w:rsidRDefault="00861073" w:rsidP="001B12CD">
            <w:pPr>
              <w:spacing w:line="276" w:lineRule="auto"/>
              <w:jc w:val="both"/>
              <w:rPr>
                <w:rFonts w:ascii="Arial" w:hAnsi="Arial" w:cs="Arial"/>
                <w:b/>
                <w:sz w:val="20"/>
                <w:szCs w:val="20"/>
              </w:rPr>
            </w:pPr>
            <w:r w:rsidRPr="001437AD">
              <w:rPr>
                <w:rFonts w:ascii="Arial" w:hAnsi="Arial" w:cs="Arial"/>
                <w:b/>
                <w:sz w:val="20"/>
                <w:szCs w:val="20"/>
              </w:rPr>
              <w:t>Job title:</w:t>
            </w:r>
          </w:p>
        </w:tc>
        <w:tc>
          <w:tcPr>
            <w:tcW w:w="6923" w:type="dxa"/>
            <w:vAlign w:val="center"/>
          </w:tcPr>
          <w:p w14:paraId="4CCEB067" w14:textId="48CE336F" w:rsidR="00861073" w:rsidRPr="001437AD" w:rsidRDefault="00FA0C5F" w:rsidP="001B12CD">
            <w:pPr>
              <w:spacing w:line="276" w:lineRule="auto"/>
              <w:jc w:val="both"/>
              <w:rPr>
                <w:rFonts w:ascii="Arial" w:hAnsi="Arial" w:cs="Arial"/>
                <w:sz w:val="20"/>
                <w:szCs w:val="20"/>
              </w:rPr>
            </w:pPr>
            <w:r>
              <w:rPr>
                <w:rFonts w:ascii="Arial" w:hAnsi="Arial" w:cs="Arial"/>
                <w:sz w:val="20"/>
                <w:szCs w:val="20"/>
              </w:rPr>
              <w:t xml:space="preserve">Senior </w:t>
            </w:r>
            <w:r w:rsidR="00753694">
              <w:rPr>
                <w:rFonts w:ascii="Arial" w:hAnsi="Arial" w:cs="Arial"/>
                <w:sz w:val="20"/>
                <w:szCs w:val="20"/>
              </w:rPr>
              <w:t xml:space="preserve">Procurement </w:t>
            </w:r>
            <w:r w:rsidR="00535B5E">
              <w:rPr>
                <w:rFonts w:ascii="Arial" w:hAnsi="Arial" w:cs="Arial"/>
                <w:sz w:val="20"/>
                <w:szCs w:val="20"/>
              </w:rPr>
              <w:t xml:space="preserve">/ Sub-Contracts </w:t>
            </w:r>
            <w:r w:rsidR="001C2BA5">
              <w:rPr>
                <w:rFonts w:ascii="Arial" w:hAnsi="Arial" w:cs="Arial"/>
                <w:sz w:val="20"/>
                <w:szCs w:val="20"/>
              </w:rPr>
              <w:t>Officer</w:t>
            </w:r>
          </w:p>
        </w:tc>
      </w:tr>
      <w:tr w:rsidR="009D25D1" w:rsidRPr="001437AD" w14:paraId="4D831F8A" w14:textId="77777777" w:rsidTr="00EB428A">
        <w:trPr>
          <w:trHeight w:val="572"/>
        </w:trPr>
        <w:tc>
          <w:tcPr>
            <w:tcW w:w="2093" w:type="dxa"/>
            <w:shd w:val="clear" w:color="auto" w:fill="D9D9D9" w:themeFill="background1" w:themeFillShade="D9"/>
            <w:vAlign w:val="center"/>
          </w:tcPr>
          <w:p w14:paraId="3DED602B" w14:textId="43182816" w:rsidR="009D25D1" w:rsidRPr="001437AD" w:rsidRDefault="009D25D1" w:rsidP="001B12CD">
            <w:pPr>
              <w:spacing w:line="276" w:lineRule="auto"/>
              <w:jc w:val="both"/>
              <w:rPr>
                <w:rFonts w:ascii="Arial" w:hAnsi="Arial" w:cs="Arial"/>
                <w:b/>
                <w:sz w:val="20"/>
                <w:szCs w:val="20"/>
              </w:rPr>
            </w:pPr>
            <w:r w:rsidRPr="001437AD">
              <w:rPr>
                <w:rFonts w:ascii="Arial" w:hAnsi="Arial" w:cs="Arial"/>
                <w:b/>
                <w:sz w:val="20"/>
                <w:szCs w:val="20"/>
              </w:rPr>
              <w:t>Grade:</w:t>
            </w:r>
          </w:p>
        </w:tc>
        <w:tc>
          <w:tcPr>
            <w:tcW w:w="6923" w:type="dxa"/>
            <w:vAlign w:val="center"/>
          </w:tcPr>
          <w:p w14:paraId="568F2B76" w14:textId="0761A035" w:rsidR="009D25D1" w:rsidRPr="001437AD" w:rsidRDefault="001C2BA5" w:rsidP="001B12CD">
            <w:pPr>
              <w:spacing w:line="276" w:lineRule="auto"/>
              <w:jc w:val="both"/>
              <w:rPr>
                <w:rFonts w:ascii="Arial" w:hAnsi="Arial" w:cs="Arial"/>
                <w:sz w:val="20"/>
                <w:szCs w:val="20"/>
              </w:rPr>
            </w:pPr>
            <w:r>
              <w:rPr>
                <w:rFonts w:ascii="Arial" w:hAnsi="Arial" w:cs="Arial"/>
                <w:sz w:val="20"/>
                <w:szCs w:val="20"/>
              </w:rPr>
              <w:t>P2</w:t>
            </w:r>
          </w:p>
        </w:tc>
      </w:tr>
      <w:tr w:rsidR="00861073" w:rsidRPr="001437AD" w14:paraId="5E677AE7" w14:textId="77777777" w:rsidTr="00EB428A">
        <w:trPr>
          <w:trHeight w:val="572"/>
        </w:trPr>
        <w:tc>
          <w:tcPr>
            <w:tcW w:w="2093" w:type="dxa"/>
            <w:shd w:val="clear" w:color="auto" w:fill="D9D9D9" w:themeFill="background1" w:themeFillShade="D9"/>
            <w:vAlign w:val="center"/>
          </w:tcPr>
          <w:p w14:paraId="5D79CA00" w14:textId="66252400" w:rsidR="00861073" w:rsidRPr="001437AD" w:rsidRDefault="009D25D1" w:rsidP="001B12CD">
            <w:pPr>
              <w:spacing w:line="276" w:lineRule="auto"/>
              <w:jc w:val="both"/>
              <w:rPr>
                <w:rFonts w:ascii="Arial" w:hAnsi="Arial" w:cs="Arial"/>
                <w:b/>
                <w:sz w:val="20"/>
                <w:szCs w:val="20"/>
              </w:rPr>
            </w:pPr>
            <w:r w:rsidRPr="001437AD">
              <w:rPr>
                <w:rFonts w:ascii="Arial" w:hAnsi="Arial" w:cs="Arial"/>
                <w:b/>
                <w:sz w:val="20"/>
                <w:szCs w:val="20"/>
              </w:rPr>
              <w:t>Division</w:t>
            </w:r>
            <w:r w:rsidR="00861073" w:rsidRPr="001437AD">
              <w:rPr>
                <w:rFonts w:ascii="Arial" w:hAnsi="Arial" w:cs="Arial"/>
                <w:b/>
                <w:sz w:val="20"/>
                <w:szCs w:val="20"/>
              </w:rPr>
              <w:t>:</w:t>
            </w:r>
          </w:p>
        </w:tc>
        <w:tc>
          <w:tcPr>
            <w:tcW w:w="6923" w:type="dxa"/>
            <w:vAlign w:val="center"/>
          </w:tcPr>
          <w:p w14:paraId="24474D26" w14:textId="02789151" w:rsidR="00861073" w:rsidRPr="001437AD" w:rsidRDefault="001C2BA5" w:rsidP="001B12CD">
            <w:pPr>
              <w:spacing w:line="276" w:lineRule="auto"/>
              <w:jc w:val="both"/>
              <w:rPr>
                <w:rFonts w:ascii="Arial" w:hAnsi="Arial" w:cs="Arial"/>
                <w:sz w:val="20"/>
                <w:szCs w:val="20"/>
              </w:rPr>
            </w:pPr>
            <w:r>
              <w:rPr>
                <w:rFonts w:ascii="Arial" w:hAnsi="Arial" w:cs="Arial"/>
                <w:sz w:val="20"/>
                <w:szCs w:val="20"/>
              </w:rPr>
              <w:t>Commercial</w:t>
            </w:r>
          </w:p>
        </w:tc>
      </w:tr>
      <w:tr w:rsidR="00861073" w:rsidRPr="001437AD" w14:paraId="64E75826" w14:textId="77777777" w:rsidTr="00EB428A">
        <w:trPr>
          <w:trHeight w:val="572"/>
        </w:trPr>
        <w:tc>
          <w:tcPr>
            <w:tcW w:w="2093" w:type="dxa"/>
            <w:shd w:val="clear" w:color="auto" w:fill="D9D9D9" w:themeFill="background1" w:themeFillShade="D9"/>
            <w:vAlign w:val="center"/>
          </w:tcPr>
          <w:p w14:paraId="36243A1F" w14:textId="77777777" w:rsidR="00861073" w:rsidRPr="001437AD" w:rsidRDefault="009D25D1" w:rsidP="001B12CD">
            <w:pPr>
              <w:spacing w:line="276" w:lineRule="auto"/>
              <w:jc w:val="both"/>
              <w:rPr>
                <w:rFonts w:ascii="Arial" w:hAnsi="Arial" w:cs="Arial"/>
                <w:b/>
                <w:sz w:val="20"/>
                <w:szCs w:val="20"/>
              </w:rPr>
            </w:pPr>
            <w:r w:rsidRPr="001437AD">
              <w:rPr>
                <w:rFonts w:ascii="Arial" w:hAnsi="Arial" w:cs="Arial"/>
                <w:b/>
                <w:sz w:val="20"/>
                <w:szCs w:val="20"/>
              </w:rPr>
              <w:t>Reports to</w:t>
            </w:r>
            <w:r w:rsidR="00861073" w:rsidRPr="001437AD">
              <w:rPr>
                <w:rFonts w:ascii="Arial" w:hAnsi="Arial" w:cs="Arial"/>
                <w:b/>
                <w:sz w:val="20"/>
                <w:szCs w:val="20"/>
              </w:rPr>
              <w:t>:</w:t>
            </w:r>
          </w:p>
          <w:p w14:paraId="5AA89E6F" w14:textId="1324BB93" w:rsidR="009D25D1" w:rsidRPr="001437AD" w:rsidRDefault="009D25D1" w:rsidP="001B12CD">
            <w:pPr>
              <w:spacing w:line="276" w:lineRule="auto"/>
              <w:jc w:val="both"/>
              <w:rPr>
                <w:rFonts w:ascii="Arial" w:hAnsi="Arial" w:cs="Arial"/>
                <w:b/>
                <w:i/>
                <w:sz w:val="20"/>
                <w:szCs w:val="20"/>
              </w:rPr>
            </w:pPr>
            <w:r w:rsidRPr="001437AD">
              <w:rPr>
                <w:rFonts w:ascii="Arial" w:hAnsi="Arial" w:cs="Arial"/>
                <w:b/>
                <w:i/>
                <w:sz w:val="20"/>
                <w:szCs w:val="20"/>
              </w:rPr>
              <w:t>(job title)</w:t>
            </w:r>
          </w:p>
        </w:tc>
        <w:tc>
          <w:tcPr>
            <w:tcW w:w="6923" w:type="dxa"/>
            <w:vAlign w:val="center"/>
          </w:tcPr>
          <w:p w14:paraId="11D2F400" w14:textId="249048D7" w:rsidR="00861073" w:rsidRPr="001437AD" w:rsidRDefault="002356AB" w:rsidP="001B12CD">
            <w:pPr>
              <w:spacing w:line="276" w:lineRule="auto"/>
              <w:jc w:val="both"/>
              <w:rPr>
                <w:rFonts w:ascii="Arial" w:hAnsi="Arial" w:cs="Arial"/>
                <w:sz w:val="20"/>
                <w:szCs w:val="20"/>
              </w:rPr>
            </w:pPr>
            <w:r>
              <w:rPr>
                <w:rFonts w:ascii="Arial" w:hAnsi="Arial" w:cs="Arial"/>
                <w:sz w:val="20"/>
                <w:szCs w:val="20"/>
              </w:rPr>
              <w:t>Head of Commercial and Procurement</w:t>
            </w:r>
          </w:p>
        </w:tc>
      </w:tr>
    </w:tbl>
    <w:p w14:paraId="7963BB79" w14:textId="021C0EB1" w:rsidR="00B14173" w:rsidRPr="001B12CD" w:rsidRDefault="00B14173" w:rsidP="001B12CD">
      <w:pPr>
        <w:spacing w:after="0" w:line="276" w:lineRule="auto"/>
        <w:jc w:val="both"/>
        <w:rPr>
          <w:rFonts w:ascii="Arial" w:hAnsi="Arial" w:cs="Arial"/>
        </w:rPr>
      </w:pPr>
    </w:p>
    <w:tbl>
      <w:tblPr>
        <w:tblStyle w:val="TableGrid"/>
        <w:tblW w:w="0" w:type="auto"/>
        <w:tblLook w:val="04A0" w:firstRow="1" w:lastRow="0" w:firstColumn="1" w:lastColumn="0" w:noHBand="0" w:noVBand="1"/>
      </w:tblPr>
      <w:tblGrid>
        <w:gridCol w:w="9016"/>
      </w:tblGrid>
      <w:tr w:rsidR="00B14173" w:rsidRPr="001437AD" w14:paraId="698B8DEE" w14:textId="77777777" w:rsidTr="00EB428A">
        <w:trPr>
          <w:trHeight w:val="567"/>
        </w:trPr>
        <w:tc>
          <w:tcPr>
            <w:tcW w:w="9016" w:type="dxa"/>
            <w:shd w:val="clear" w:color="auto" w:fill="D9D9D9" w:themeFill="background1" w:themeFillShade="D9"/>
            <w:vAlign w:val="center"/>
          </w:tcPr>
          <w:p w14:paraId="6514C9B8" w14:textId="38A52E10" w:rsidR="00B14173" w:rsidRPr="001437AD" w:rsidRDefault="00621B25" w:rsidP="00EB428A">
            <w:pPr>
              <w:spacing w:line="276" w:lineRule="auto"/>
              <w:rPr>
                <w:rFonts w:ascii="Arial" w:hAnsi="Arial" w:cs="Arial"/>
                <w:b/>
                <w:sz w:val="20"/>
                <w:szCs w:val="20"/>
              </w:rPr>
            </w:pPr>
            <w:r w:rsidRPr="001437AD">
              <w:rPr>
                <w:rFonts w:ascii="Arial" w:hAnsi="Arial" w:cs="Arial"/>
                <w:b/>
                <w:sz w:val="20"/>
                <w:szCs w:val="20"/>
              </w:rPr>
              <w:t>JOB PURPOSE</w:t>
            </w:r>
          </w:p>
        </w:tc>
      </w:tr>
      <w:tr w:rsidR="00B14173" w:rsidRPr="001437AD" w14:paraId="4981F30E" w14:textId="77777777" w:rsidTr="00EB428A">
        <w:trPr>
          <w:trHeight w:val="567"/>
        </w:trPr>
        <w:tc>
          <w:tcPr>
            <w:tcW w:w="9016" w:type="dxa"/>
            <w:vAlign w:val="center"/>
          </w:tcPr>
          <w:p w14:paraId="657303B9" w14:textId="77777777" w:rsidR="00DA4D1E" w:rsidRPr="00320337" w:rsidRDefault="00DA4D1E" w:rsidP="00DA4D1E">
            <w:pPr>
              <w:spacing w:line="276" w:lineRule="auto"/>
              <w:rPr>
                <w:rFonts w:ascii="Arial" w:hAnsi="Arial" w:cs="Arial"/>
                <w:iCs/>
                <w:sz w:val="20"/>
                <w:szCs w:val="20"/>
              </w:rPr>
            </w:pPr>
          </w:p>
          <w:p w14:paraId="4841484E" w14:textId="533F38B9" w:rsidR="00320337" w:rsidRPr="00320337" w:rsidRDefault="00320337" w:rsidP="00DA4D1E">
            <w:pPr>
              <w:spacing w:line="276" w:lineRule="auto"/>
              <w:rPr>
                <w:rFonts w:ascii="Arial" w:hAnsi="Arial" w:cs="Arial"/>
                <w:bCs/>
                <w:iCs/>
                <w:sz w:val="20"/>
                <w:szCs w:val="20"/>
              </w:rPr>
            </w:pPr>
            <w:r w:rsidRPr="00320337">
              <w:rPr>
                <w:rFonts w:ascii="Arial" w:hAnsi="Arial" w:cs="Arial"/>
                <w:bCs/>
                <w:iCs/>
                <w:sz w:val="20"/>
                <w:szCs w:val="20"/>
              </w:rPr>
              <w:t>To</w:t>
            </w:r>
            <w:r>
              <w:rPr>
                <w:rFonts w:ascii="Arial" w:hAnsi="Arial" w:cs="Arial"/>
                <w:bCs/>
                <w:iCs/>
                <w:sz w:val="20"/>
                <w:szCs w:val="20"/>
              </w:rPr>
              <w:t xml:space="preserve"> provide advice and guidance on </w:t>
            </w:r>
            <w:r w:rsidR="00427A6F">
              <w:rPr>
                <w:rFonts w:ascii="Arial" w:hAnsi="Arial" w:cs="Arial"/>
                <w:bCs/>
                <w:iCs/>
                <w:sz w:val="20"/>
                <w:szCs w:val="20"/>
              </w:rPr>
              <w:t>procurement</w:t>
            </w:r>
            <w:r w:rsidR="007D1C98">
              <w:rPr>
                <w:rFonts w:ascii="Arial" w:hAnsi="Arial" w:cs="Arial"/>
                <w:bCs/>
                <w:iCs/>
                <w:sz w:val="20"/>
                <w:szCs w:val="20"/>
              </w:rPr>
              <w:t xml:space="preserve">, </w:t>
            </w:r>
            <w:r w:rsidR="00427A6F">
              <w:rPr>
                <w:rFonts w:ascii="Arial" w:hAnsi="Arial" w:cs="Arial"/>
                <w:bCs/>
                <w:iCs/>
                <w:sz w:val="20"/>
                <w:szCs w:val="20"/>
              </w:rPr>
              <w:t>subcontract</w:t>
            </w:r>
            <w:r w:rsidR="007D1C98">
              <w:rPr>
                <w:rFonts w:ascii="Arial" w:hAnsi="Arial" w:cs="Arial"/>
                <w:bCs/>
                <w:iCs/>
                <w:sz w:val="20"/>
                <w:szCs w:val="20"/>
              </w:rPr>
              <w:t xml:space="preserve"> and export matters across the business and all MASS sites.</w:t>
            </w:r>
          </w:p>
          <w:p w14:paraId="29D0C77E" w14:textId="0862AA5A" w:rsidR="00DA4D1E" w:rsidRPr="00F34E6C" w:rsidRDefault="00DA4D1E" w:rsidP="00F34E6C">
            <w:pPr>
              <w:spacing w:line="276" w:lineRule="auto"/>
              <w:rPr>
                <w:rFonts w:ascii="Arial" w:hAnsi="Arial" w:cs="Arial"/>
                <w:iCs/>
                <w:sz w:val="20"/>
                <w:szCs w:val="20"/>
              </w:rPr>
            </w:pPr>
          </w:p>
        </w:tc>
      </w:tr>
      <w:tr w:rsidR="00621B25" w:rsidRPr="001437AD" w14:paraId="0C4B2B20" w14:textId="77777777" w:rsidTr="00EB428A">
        <w:trPr>
          <w:trHeight w:val="567"/>
        </w:trPr>
        <w:tc>
          <w:tcPr>
            <w:tcW w:w="9016" w:type="dxa"/>
            <w:shd w:val="clear" w:color="auto" w:fill="D9D9D9" w:themeFill="background1" w:themeFillShade="D9"/>
            <w:vAlign w:val="center"/>
          </w:tcPr>
          <w:p w14:paraId="2D395A55" w14:textId="2ADE007E" w:rsidR="00621B25" w:rsidRPr="001437AD" w:rsidRDefault="00621B25" w:rsidP="00EB428A">
            <w:pPr>
              <w:spacing w:line="276" w:lineRule="auto"/>
              <w:rPr>
                <w:rFonts w:ascii="Arial" w:hAnsi="Arial" w:cs="Arial"/>
                <w:b/>
                <w:sz w:val="20"/>
                <w:szCs w:val="20"/>
              </w:rPr>
            </w:pPr>
            <w:r w:rsidRPr="001437AD">
              <w:rPr>
                <w:rFonts w:ascii="Arial" w:hAnsi="Arial" w:cs="Arial"/>
                <w:b/>
                <w:sz w:val="20"/>
                <w:szCs w:val="20"/>
              </w:rPr>
              <w:t>KEY DUTIES AND RESPONSIBILITIES</w:t>
            </w:r>
          </w:p>
        </w:tc>
      </w:tr>
      <w:tr w:rsidR="00621B25" w:rsidRPr="001437AD" w14:paraId="15A977C4" w14:textId="77777777" w:rsidTr="00EB428A">
        <w:trPr>
          <w:trHeight w:val="567"/>
        </w:trPr>
        <w:tc>
          <w:tcPr>
            <w:tcW w:w="9016" w:type="dxa"/>
            <w:vAlign w:val="center"/>
          </w:tcPr>
          <w:p w14:paraId="2F0C38BA" w14:textId="6DE46D62" w:rsidR="00D210C5" w:rsidRPr="00D210C5" w:rsidRDefault="008A0F15" w:rsidP="00D210C5">
            <w:pPr>
              <w:spacing w:before="240" w:line="276" w:lineRule="auto"/>
              <w:jc w:val="both"/>
              <w:rPr>
                <w:rFonts w:ascii="Arial" w:hAnsi="Arial" w:cs="Arial"/>
                <w:sz w:val="20"/>
                <w:szCs w:val="20"/>
                <w:u w:val="single"/>
              </w:rPr>
            </w:pPr>
            <w:r>
              <w:rPr>
                <w:rFonts w:ascii="Arial" w:hAnsi="Arial" w:cs="Arial"/>
                <w:sz w:val="20"/>
                <w:szCs w:val="20"/>
                <w:u w:val="single"/>
              </w:rPr>
              <w:t>Procurement</w:t>
            </w:r>
          </w:p>
          <w:p w14:paraId="6EA8D140" w14:textId="0788E68B"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Lead the delivery of sub-contract activities and other procurement related services which may be required by the business</w:t>
            </w:r>
            <w:r w:rsidR="00B817AA">
              <w:rPr>
                <w:rFonts w:ascii="Arial" w:eastAsia="Times New Roman" w:hAnsi="Arial" w:cs="Arial"/>
                <w:sz w:val="20"/>
                <w:szCs w:val="20"/>
                <w:lang w:eastAsia="en-GB"/>
              </w:rPr>
              <w:t>;</w:t>
            </w:r>
          </w:p>
          <w:p w14:paraId="5D707EAE" w14:textId="06D461B6"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 xml:space="preserve">Lead relationships with </w:t>
            </w:r>
            <w:r w:rsidR="00C63B69" w:rsidRPr="00767714">
              <w:rPr>
                <w:rFonts w:ascii="Arial" w:eastAsia="Times New Roman" w:hAnsi="Arial" w:cs="Arial"/>
                <w:sz w:val="20"/>
                <w:szCs w:val="20"/>
                <w:lang w:eastAsia="en-GB"/>
              </w:rPr>
              <w:t>MASS</w:t>
            </w:r>
            <w:r w:rsidRPr="00767714">
              <w:rPr>
                <w:rFonts w:ascii="Arial" w:eastAsia="Times New Roman" w:hAnsi="Arial" w:cs="Arial"/>
                <w:sz w:val="20"/>
                <w:szCs w:val="20"/>
                <w:lang w:eastAsia="en-GB"/>
              </w:rPr>
              <w:t xml:space="preserve"> suppliers, holding reviews, ensuring performance management, risks and impacts</w:t>
            </w:r>
            <w:r w:rsidR="00B817AA">
              <w:rPr>
                <w:rFonts w:ascii="Arial" w:eastAsia="Times New Roman" w:hAnsi="Arial" w:cs="Arial"/>
                <w:sz w:val="20"/>
                <w:szCs w:val="20"/>
                <w:lang w:eastAsia="en-GB"/>
              </w:rPr>
              <w:t>;</w:t>
            </w:r>
          </w:p>
          <w:p w14:paraId="3FB8D1EC" w14:textId="1CB52F2D"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Negotiate complex agreements and risk/reward mechanisms for business case models</w:t>
            </w:r>
            <w:r w:rsidR="00B817AA">
              <w:rPr>
                <w:rFonts w:ascii="Arial" w:eastAsia="Times New Roman" w:hAnsi="Arial" w:cs="Arial"/>
                <w:sz w:val="20"/>
                <w:szCs w:val="20"/>
                <w:lang w:eastAsia="en-GB"/>
              </w:rPr>
              <w:t>;</w:t>
            </w:r>
          </w:p>
          <w:p w14:paraId="305A161D" w14:textId="6DDFA3B1"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Translate customer / project requirements into commercial documents</w:t>
            </w:r>
            <w:r w:rsidR="00B817AA">
              <w:rPr>
                <w:rFonts w:ascii="Arial" w:eastAsia="Times New Roman" w:hAnsi="Arial" w:cs="Arial"/>
                <w:sz w:val="20"/>
                <w:szCs w:val="20"/>
                <w:lang w:eastAsia="en-GB"/>
              </w:rPr>
              <w:t>;</w:t>
            </w:r>
          </w:p>
          <w:p w14:paraId="0B0F260A" w14:textId="3797AF0B"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Understand mechanisms of mitigating risk associated with entering into commercial agreements</w:t>
            </w:r>
            <w:r w:rsidR="00B817AA">
              <w:rPr>
                <w:rFonts w:ascii="Arial" w:eastAsia="Times New Roman" w:hAnsi="Arial" w:cs="Arial"/>
                <w:sz w:val="20"/>
                <w:szCs w:val="20"/>
                <w:lang w:eastAsia="en-GB"/>
              </w:rPr>
              <w:t>;</w:t>
            </w:r>
          </w:p>
          <w:p w14:paraId="5F32F664" w14:textId="512308A5"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Develop and negotiate robust contracts for services, intangible and tangible deliverables</w:t>
            </w:r>
            <w:r w:rsidR="00B817AA">
              <w:rPr>
                <w:rFonts w:ascii="Arial" w:eastAsia="Times New Roman" w:hAnsi="Arial" w:cs="Arial"/>
                <w:sz w:val="20"/>
                <w:szCs w:val="20"/>
                <w:lang w:eastAsia="en-GB"/>
              </w:rPr>
              <w:t>;</w:t>
            </w:r>
          </w:p>
          <w:p w14:paraId="41235356" w14:textId="480F7F01"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 xml:space="preserve">Working in collaboration with cross functional stakeholders to ensure the </w:t>
            </w:r>
            <w:proofErr w:type="spellStart"/>
            <w:r w:rsidRPr="00767714">
              <w:rPr>
                <w:rFonts w:ascii="Arial" w:eastAsia="Times New Roman" w:hAnsi="Arial" w:cs="Arial"/>
                <w:sz w:val="20"/>
                <w:szCs w:val="20"/>
                <w:lang w:eastAsia="en-GB"/>
              </w:rPr>
              <w:t>flowdown</w:t>
            </w:r>
            <w:proofErr w:type="spellEnd"/>
            <w:r w:rsidRPr="00767714">
              <w:rPr>
                <w:rFonts w:ascii="Arial" w:eastAsia="Times New Roman" w:hAnsi="Arial" w:cs="Arial"/>
                <w:sz w:val="20"/>
                <w:szCs w:val="20"/>
                <w:lang w:eastAsia="en-GB"/>
              </w:rPr>
              <w:t xml:space="preserve"> of appropriate terms and conditions from customer contracts to enable compliance with contractual obligations and mitigate commercial / contractual risks</w:t>
            </w:r>
            <w:r w:rsidR="00B817AA">
              <w:rPr>
                <w:rFonts w:ascii="Arial" w:eastAsia="Times New Roman" w:hAnsi="Arial" w:cs="Arial"/>
                <w:sz w:val="20"/>
                <w:szCs w:val="20"/>
                <w:lang w:eastAsia="en-GB"/>
              </w:rPr>
              <w:t>;</w:t>
            </w:r>
          </w:p>
          <w:p w14:paraId="0340F17F" w14:textId="158813C5"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Promotes customer intimacy in both internal and external relationships</w:t>
            </w:r>
            <w:r w:rsidR="00B817AA">
              <w:rPr>
                <w:rFonts w:ascii="Arial" w:eastAsia="Times New Roman" w:hAnsi="Arial" w:cs="Arial"/>
                <w:sz w:val="20"/>
                <w:szCs w:val="20"/>
                <w:lang w:eastAsia="en-GB"/>
              </w:rPr>
              <w:t>;</w:t>
            </w:r>
          </w:p>
          <w:p w14:paraId="6D7D5426" w14:textId="206B2E35"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Focal point for project and suppliers regarding contract and supply base matters</w:t>
            </w:r>
            <w:r w:rsidR="00B817AA">
              <w:rPr>
                <w:rFonts w:ascii="Arial" w:eastAsia="Times New Roman" w:hAnsi="Arial" w:cs="Arial"/>
                <w:sz w:val="20"/>
                <w:szCs w:val="20"/>
                <w:lang w:eastAsia="en-GB"/>
              </w:rPr>
              <w:t>;</w:t>
            </w:r>
          </w:p>
          <w:p w14:paraId="7C122CCA" w14:textId="4AD85F3A" w:rsidR="00C947D9" w:rsidRPr="00767714" w:rsidRDefault="00C947D9" w:rsidP="009C342C">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Drives and leads strategies to influence business decisions throughout the project life cycle</w:t>
            </w:r>
            <w:r w:rsidR="00B817AA">
              <w:rPr>
                <w:rFonts w:ascii="Arial" w:eastAsia="Times New Roman" w:hAnsi="Arial" w:cs="Arial"/>
                <w:sz w:val="20"/>
                <w:szCs w:val="20"/>
                <w:lang w:eastAsia="en-GB"/>
              </w:rPr>
              <w:t>;</w:t>
            </w:r>
          </w:p>
          <w:p w14:paraId="37D2FE54" w14:textId="33DA8127" w:rsidR="00C947D9" w:rsidRPr="002C7CD3" w:rsidRDefault="00C947D9" w:rsidP="00912E31">
            <w:pPr>
              <w:numPr>
                <w:ilvl w:val="0"/>
                <w:numId w:val="1"/>
              </w:numPr>
              <w:spacing w:before="240"/>
              <w:ind w:left="714" w:hanging="357"/>
              <w:rPr>
                <w:rFonts w:ascii="Arial" w:eastAsia="Times New Roman" w:hAnsi="Arial" w:cs="Arial"/>
                <w:sz w:val="20"/>
                <w:szCs w:val="20"/>
                <w:lang w:eastAsia="en-GB"/>
              </w:rPr>
            </w:pPr>
            <w:r w:rsidRPr="00767714">
              <w:rPr>
                <w:rFonts w:ascii="Arial" w:eastAsia="Times New Roman" w:hAnsi="Arial" w:cs="Arial"/>
                <w:sz w:val="20"/>
                <w:szCs w:val="20"/>
                <w:lang w:eastAsia="en-GB"/>
              </w:rPr>
              <w:t>Identify solutions for complex areas of potential risk /opportunity e.g. sub-contract risk, IPR, liability and exchange rate exposure etc. and deliver solutions/mitigations</w:t>
            </w:r>
            <w:r w:rsidR="002C7CD3">
              <w:rPr>
                <w:rFonts w:ascii="Arial" w:eastAsia="Times New Roman" w:hAnsi="Arial" w:cs="Arial"/>
                <w:sz w:val="20"/>
                <w:szCs w:val="20"/>
                <w:lang w:eastAsia="en-GB"/>
              </w:rPr>
              <w:t>;</w:t>
            </w:r>
          </w:p>
          <w:p w14:paraId="7DC274E3" w14:textId="5960973C" w:rsidR="002C7CD3" w:rsidRPr="002C7CD3" w:rsidRDefault="002C7CD3" w:rsidP="00912E31">
            <w:pPr>
              <w:numPr>
                <w:ilvl w:val="0"/>
                <w:numId w:val="1"/>
              </w:numPr>
              <w:spacing w:before="240"/>
              <w:ind w:left="714" w:hanging="357"/>
              <w:rPr>
                <w:rFonts w:ascii="Arial" w:eastAsia="Times New Roman" w:hAnsi="Arial" w:cs="Arial"/>
                <w:sz w:val="20"/>
                <w:szCs w:val="20"/>
                <w:lang w:eastAsia="en-GB"/>
              </w:rPr>
            </w:pPr>
            <w:r w:rsidRPr="002C7CD3">
              <w:rPr>
                <w:rFonts w:ascii="Arial" w:eastAsia="Times New Roman" w:hAnsi="Arial" w:cs="Arial"/>
                <w:sz w:val="20"/>
                <w:szCs w:val="20"/>
                <w:lang w:eastAsia="en-GB"/>
              </w:rPr>
              <w:t>Ensure MASS Finance system (</w:t>
            </w:r>
            <w:proofErr w:type="spellStart"/>
            <w:r w:rsidRPr="002C7CD3">
              <w:rPr>
                <w:rFonts w:ascii="Arial" w:eastAsia="Times New Roman" w:hAnsi="Arial" w:cs="Arial"/>
                <w:sz w:val="20"/>
                <w:szCs w:val="20"/>
                <w:lang w:eastAsia="en-GB"/>
              </w:rPr>
              <w:t>Focalpoint</w:t>
            </w:r>
            <w:proofErr w:type="spellEnd"/>
            <w:r w:rsidRPr="002C7CD3">
              <w:rPr>
                <w:rFonts w:ascii="Arial" w:eastAsia="Times New Roman" w:hAnsi="Arial" w:cs="Arial"/>
                <w:sz w:val="20"/>
                <w:szCs w:val="20"/>
                <w:lang w:eastAsia="en-GB"/>
              </w:rPr>
              <w:t>)</w:t>
            </w:r>
            <w:r w:rsidR="00422325">
              <w:rPr>
                <w:rFonts w:ascii="Arial" w:eastAsia="Times New Roman" w:hAnsi="Arial" w:cs="Arial"/>
                <w:sz w:val="20"/>
                <w:szCs w:val="20"/>
                <w:lang w:eastAsia="en-GB"/>
              </w:rPr>
              <w:t xml:space="preserve"> is aligned to reflect agreements.</w:t>
            </w:r>
          </w:p>
          <w:p w14:paraId="50DA02C3" w14:textId="77777777" w:rsidR="00EB50EA" w:rsidRPr="00912E31" w:rsidRDefault="00EB50EA" w:rsidP="00EB50EA">
            <w:pPr>
              <w:spacing w:before="240"/>
              <w:ind w:left="714"/>
              <w:rPr>
                <w:rFonts w:ascii="PublicSans-Light" w:eastAsia="Times New Roman" w:hAnsi="PublicSans-Light" w:cs="Times New Roman"/>
                <w:sz w:val="24"/>
                <w:szCs w:val="24"/>
                <w:lang w:eastAsia="en-GB"/>
              </w:rPr>
            </w:pPr>
          </w:p>
          <w:p w14:paraId="0EC322D1" w14:textId="722D4AF2" w:rsidR="004E6614" w:rsidRPr="00EB50EA" w:rsidRDefault="004E6614" w:rsidP="004E6614">
            <w:pPr>
              <w:spacing w:before="240" w:line="259" w:lineRule="auto"/>
              <w:rPr>
                <w:u w:val="single"/>
              </w:rPr>
            </w:pPr>
            <w:r w:rsidRPr="00EB50EA">
              <w:rPr>
                <w:rFonts w:eastAsia="Arial"/>
                <w:u w:val="single"/>
              </w:rPr>
              <w:t>Export Control</w:t>
            </w:r>
          </w:p>
          <w:p w14:paraId="31E35CB7" w14:textId="64DEAE25" w:rsidR="0073363F" w:rsidRPr="00EB50EA" w:rsidRDefault="000F5BF9" w:rsidP="00C947D9">
            <w:pPr>
              <w:pStyle w:val="ListParagraph"/>
              <w:numPr>
                <w:ilvl w:val="0"/>
                <w:numId w:val="1"/>
              </w:numPr>
              <w:spacing w:before="240" w:line="276" w:lineRule="auto"/>
              <w:contextualSpacing w:val="0"/>
              <w:jc w:val="both"/>
              <w:rPr>
                <w:rFonts w:ascii="Arial" w:hAnsi="Arial" w:cs="Arial"/>
                <w:sz w:val="20"/>
                <w:szCs w:val="20"/>
              </w:rPr>
            </w:pPr>
            <w:r w:rsidRPr="00EB50EA">
              <w:rPr>
                <w:rFonts w:ascii="Arial" w:hAnsi="Arial" w:cs="Arial"/>
                <w:sz w:val="20"/>
                <w:szCs w:val="20"/>
              </w:rPr>
              <w:t xml:space="preserve">Understanding of export control legislation </w:t>
            </w:r>
            <w:r w:rsidR="0073363F" w:rsidRPr="00EB50EA">
              <w:rPr>
                <w:rFonts w:ascii="Arial" w:hAnsi="Arial" w:cs="Arial"/>
                <w:sz w:val="20"/>
                <w:szCs w:val="20"/>
              </w:rPr>
              <w:t xml:space="preserve">and </w:t>
            </w:r>
            <w:r w:rsidRPr="00EB50EA">
              <w:rPr>
                <w:rFonts w:ascii="Arial" w:hAnsi="Arial" w:cs="Arial"/>
                <w:sz w:val="20"/>
                <w:szCs w:val="20"/>
              </w:rPr>
              <w:t>guide/</w:t>
            </w:r>
            <w:r w:rsidR="0073363F" w:rsidRPr="00EB50EA">
              <w:rPr>
                <w:rFonts w:ascii="Arial" w:hAnsi="Arial" w:cs="Arial"/>
                <w:sz w:val="20"/>
                <w:szCs w:val="20"/>
              </w:rPr>
              <w:t>advise on all aspects relating to export requirements of the business;</w:t>
            </w:r>
          </w:p>
          <w:p w14:paraId="37DE26B4" w14:textId="01DA8927" w:rsidR="0073363F" w:rsidRPr="00EB50EA" w:rsidRDefault="0073363F" w:rsidP="00C947D9">
            <w:pPr>
              <w:pStyle w:val="ListParagraph"/>
              <w:numPr>
                <w:ilvl w:val="0"/>
                <w:numId w:val="1"/>
              </w:numPr>
              <w:spacing w:before="240" w:line="276" w:lineRule="auto"/>
              <w:contextualSpacing w:val="0"/>
              <w:jc w:val="both"/>
              <w:rPr>
                <w:rFonts w:ascii="Arial" w:hAnsi="Arial" w:cs="Arial"/>
                <w:sz w:val="20"/>
                <w:szCs w:val="20"/>
              </w:rPr>
            </w:pPr>
            <w:r w:rsidRPr="00EB50EA">
              <w:rPr>
                <w:rFonts w:ascii="Arial" w:hAnsi="Arial" w:cs="Arial"/>
                <w:sz w:val="20"/>
                <w:szCs w:val="20"/>
              </w:rPr>
              <w:t>Control and apply for all relevant export licences / documentation;</w:t>
            </w:r>
          </w:p>
          <w:p w14:paraId="61755CDD" w14:textId="3B1954E8" w:rsidR="000861B6" w:rsidRPr="00EB50EA" w:rsidRDefault="008D3D1F" w:rsidP="008D3D1F">
            <w:pPr>
              <w:spacing w:before="240" w:line="276" w:lineRule="auto"/>
              <w:jc w:val="both"/>
              <w:rPr>
                <w:rFonts w:ascii="Arial" w:hAnsi="Arial" w:cs="Arial"/>
                <w:sz w:val="20"/>
                <w:szCs w:val="20"/>
                <w:u w:val="single"/>
              </w:rPr>
            </w:pPr>
            <w:r w:rsidRPr="00EB50EA">
              <w:rPr>
                <w:rFonts w:ascii="Arial" w:hAnsi="Arial" w:cs="Arial"/>
                <w:sz w:val="20"/>
                <w:szCs w:val="20"/>
                <w:u w:val="single"/>
              </w:rPr>
              <w:t>Ad Hoc Tasking</w:t>
            </w:r>
          </w:p>
          <w:p w14:paraId="75F8A588" w14:textId="4DEEBBD2" w:rsidR="00834670" w:rsidRPr="00EB50EA" w:rsidRDefault="00834670" w:rsidP="00C947D9">
            <w:pPr>
              <w:pStyle w:val="ListParagraph"/>
              <w:numPr>
                <w:ilvl w:val="0"/>
                <w:numId w:val="1"/>
              </w:numPr>
              <w:spacing w:before="240" w:line="276" w:lineRule="auto"/>
              <w:contextualSpacing w:val="0"/>
              <w:jc w:val="both"/>
              <w:rPr>
                <w:rFonts w:ascii="Arial" w:hAnsi="Arial" w:cs="Arial"/>
                <w:sz w:val="20"/>
                <w:szCs w:val="20"/>
              </w:rPr>
            </w:pPr>
            <w:r w:rsidRPr="00EB50EA">
              <w:rPr>
                <w:rFonts w:ascii="Arial" w:hAnsi="Arial" w:cs="Arial"/>
                <w:sz w:val="20"/>
                <w:szCs w:val="20"/>
              </w:rPr>
              <w:t>Undertake other tasks to support the</w:t>
            </w:r>
            <w:r w:rsidR="001C2BA5" w:rsidRPr="00EB50EA">
              <w:rPr>
                <w:rFonts w:ascii="Arial" w:hAnsi="Arial" w:cs="Arial"/>
                <w:sz w:val="20"/>
                <w:szCs w:val="20"/>
              </w:rPr>
              <w:t xml:space="preserve"> Commercial department</w:t>
            </w:r>
            <w:r w:rsidRPr="00EB50EA">
              <w:rPr>
                <w:rFonts w:ascii="Arial" w:hAnsi="Arial" w:cs="Arial"/>
                <w:sz w:val="20"/>
                <w:szCs w:val="20"/>
              </w:rPr>
              <w:t xml:space="preserve"> where required;</w:t>
            </w:r>
          </w:p>
          <w:p w14:paraId="56D698F5" w14:textId="2F645DFB" w:rsidR="00834670" w:rsidRPr="00EB50EA" w:rsidRDefault="00834670" w:rsidP="00C947D9">
            <w:pPr>
              <w:pStyle w:val="ListParagraph"/>
              <w:numPr>
                <w:ilvl w:val="0"/>
                <w:numId w:val="1"/>
              </w:numPr>
              <w:spacing w:before="240" w:line="276" w:lineRule="auto"/>
              <w:contextualSpacing w:val="0"/>
              <w:jc w:val="both"/>
              <w:rPr>
                <w:rFonts w:ascii="Arial" w:hAnsi="Arial" w:cs="Arial"/>
                <w:sz w:val="20"/>
                <w:szCs w:val="20"/>
              </w:rPr>
            </w:pPr>
            <w:r w:rsidRPr="00EB50EA">
              <w:rPr>
                <w:rFonts w:ascii="Arial" w:hAnsi="Arial" w:cs="Arial"/>
                <w:sz w:val="20"/>
                <w:szCs w:val="20"/>
              </w:rPr>
              <w:t>Comply with Company policies and procedures (including the Business Management System);</w:t>
            </w:r>
          </w:p>
          <w:p w14:paraId="5E4FFB58" w14:textId="52176E40" w:rsidR="00D94D27" w:rsidRPr="00EB50EA" w:rsidRDefault="00D94D27" w:rsidP="00C947D9">
            <w:pPr>
              <w:pStyle w:val="ListParagraph"/>
              <w:numPr>
                <w:ilvl w:val="0"/>
                <w:numId w:val="1"/>
              </w:numPr>
              <w:spacing w:before="240" w:line="276" w:lineRule="auto"/>
              <w:contextualSpacing w:val="0"/>
              <w:rPr>
                <w:rFonts w:ascii="Arial" w:hAnsi="Arial" w:cs="Arial"/>
                <w:i/>
                <w:sz w:val="20"/>
                <w:szCs w:val="20"/>
              </w:rPr>
            </w:pPr>
            <w:r w:rsidRPr="00EB50EA">
              <w:rPr>
                <w:rFonts w:ascii="Arial" w:hAnsi="Arial" w:cs="Arial"/>
                <w:sz w:val="20"/>
                <w:szCs w:val="20"/>
              </w:rPr>
              <w:t xml:space="preserve">Adhere to the </w:t>
            </w:r>
            <w:r w:rsidR="00963FF7" w:rsidRPr="00EB50EA">
              <w:rPr>
                <w:rFonts w:ascii="Arial" w:hAnsi="Arial" w:cs="Arial"/>
                <w:sz w:val="20"/>
                <w:szCs w:val="20"/>
              </w:rPr>
              <w:t>Company</w:t>
            </w:r>
            <w:r w:rsidRPr="00EB50EA">
              <w:rPr>
                <w:rFonts w:ascii="Arial" w:hAnsi="Arial" w:cs="Arial"/>
                <w:sz w:val="20"/>
                <w:szCs w:val="20"/>
              </w:rPr>
              <w:t xml:space="preserve"> values.</w:t>
            </w:r>
          </w:p>
          <w:p w14:paraId="1A60FBD2" w14:textId="77777777" w:rsidR="00621B25" w:rsidRPr="001437AD" w:rsidRDefault="00621B25" w:rsidP="00DA4D1E">
            <w:pPr>
              <w:spacing w:line="276" w:lineRule="auto"/>
              <w:rPr>
                <w:rFonts w:ascii="Arial" w:hAnsi="Arial" w:cs="Arial"/>
                <w:sz w:val="20"/>
                <w:szCs w:val="20"/>
              </w:rPr>
            </w:pPr>
          </w:p>
        </w:tc>
      </w:tr>
      <w:tr w:rsidR="001B12CD" w:rsidRPr="001437AD" w14:paraId="01B52CF8" w14:textId="77777777" w:rsidTr="00EB428A">
        <w:trPr>
          <w:trHeight w:val="567"/>
        </w:trPr>
        <w:tc>
          <w:tcPr>
            <w:tcW w:w="9016" w:type="dxa"/>
            <w:shd w:val="clear" w:color="auto" w:fill="D9D9D9" w:themeFill="background1" w:themeFillShade="D9"/>
            <w:vAlign w:val="center"/>
          </w:tcPr>
          <w:p w14:paraId="2C13767C" w14:textId="36F15FA1" w:rsidR="001B12CD" w:rsidRPr="001437AD" w:rsidRDefault="001B12CD" w:rsidP="00EB428A">
            <w:pPr>
              <w:spacing w:line="276" w:lineRule="auto"/>
              <w:rPr>
                <w:rFonts w:ascii="Arial" w:hAnsi="Arial" w:cs="Arial"/>
                <w:i/>
                <w:sz w:val="20"/>
                <w:szCs w:val="20"/>
                <w:highlight w:val="yellow"/>
              </w:rPr>
            </w:pPr>
            <w:r w:rsidRPr="001437AD">
              <w:rPr>
                <w:rFonts w:ascii="Arial" w:hAnsi="Arial" w:cs="Arial"/>
                <w:b/>
                <w:sz w:val="20"/>
                <w:szCs w:val="20"/>
              </w:rPr>
              <w:lastRenderedPageBreak/>
              <w:t>COMPETENCIES</w:t>
            </w:r>
          </w:p>
        </w:tc>
      </w:tr>
      <w:tr w:rsidR="001B12CD" w:rsidRPr="001437AD" w14:paraId="5729ED1B" w14:textId="77777777" w:rsidTr="00EB428A">
        <w:trPr>
          <w:trHeight w:val="567"/>
        </w:trPr>
        <w:tc>
          <w:tcPr>
            <w:tcW w:w="9016" w:type="dxa"/>
            <w:vAlign w:val="center"/>
          </w:tcPr>
          <w:p w14:paraId="10D56DEC" w14:textId="77777777" w:rsidR="00DA4D1E" w:rsidRDefault="00DD4D1D" w:rsidP="00DD4D1D">
            <w:pPr>
              <w:spacing w:line="276" w:lineRule="auto"/>
              <w:ind w:left="31"/>
              <w:rPr>
                <w:rFonts w:ascii="Arial" w:hAnsi="Arial" w:cs="Arial"/>
                <w:bCs/>
                <w:sz w:val="20"/>
                <w:szCs w:val="20"/>
              </w:rPr>
            </w:pPr>
            <w:r>
              <w:rPr>
                <w:rFonts w:ascii="Arial" w:hAnsi="Arial" w:cs="Arial"/>
                <w:b/>
                <w:sz w:val="20"/>
                <w:szCs w:val="20"/>
              </w:rPr>
              <w:t>General Profile:</w:t>
            </w:r>
          </w:p>
          <w:p w14:paraId="259E6048" w14:textId="77777777" w:rsidR="0008307C" w:rsidRDefault="0008307C" w:rsidP="0008307C">
            <w:pPr>
              <w:pStyle w:val="ListParagraph"/>
              <w:numPr>
                <w:ilvl w:val="0"/>
                <w:numId w:val="6"/>
              </w:numPr>
              <w:spacing w:line="276" w:lineRule="auto"/>
              <w:rPr>
                <w:rFonts w:ascii="Arial" w:hAnsi="Arial" w:cs="Arial"/>
                <w:bCs/>
                <w:sz w:val="20"/>
                <w:szCs w:val="20"/>
              </w:rPr>
            </w:pPr>
            <w:r>
              <w:rPr>
                <w:rFonts w:ascii="Arial" w:hAnsi="Arial" w:cs="Arial"/>
                <w:bCs/>
                <w:sz w:val="20"/>
                <w:szCs w:val="20"/>
              </w:rPr>
              <w:t>Requires working knowledge of principles and practices in an area of work</w:t>
            </w:r>
          </w:p>
          <w:p w14:paraId="2B889638" w14:textId="77777777" w:rsidR="0008307C" w:rsidRDefault="0008307C" w:rsidP="0008307C">
            <w:pPr>
              <w:pStyle w:val="ListParagraph"/>
              <w:numPr>
                <w:ilvl w:val="0"/>
                <w:numId w:val="6"/>
              </w:numPr>
              <w:spacing w:line="276" w:lineRule="auto"/>
              <w:rPr>
                <w:rFonts w:ascii="Arial" w:hAnsi="Arial" w:cs="Arial"/>
                <w:bCs/>
                <w:sz w:val="20"/>
                <w:szCs w:val="20"/>
              </w:rPr>
            </w:pPr>
            <w:r>
              <w:rPr>
                <w:rFonts w:ascii="Arial" w:hAnsi="Arial" w:cs="Arial"/>
                <w:bCs/>
                <w:sz w:val="20"/>
                <w:szCs w:val="20"/>
              </w:rPr>
              <w:t>Performs a range of tasks related to an area of work, applying relevant guidelines and processes</w:t>
            </w:r>
          </w:p>
          <w:p w14:paraId="1F91694E" w14:textId="77777777" w:rsidR="0008307C" w:rsidRDefault="0008307C" w:rsidP="0008307C">
            <w:pPr>
              <w:pStyle w:val="ListParagraph"/>
              <w:numPr>
                <w:ilvl w:val="0"/>
                <w:numId w:val="6"/>
              </w:numPr>
              <w:spacing w:line="276" w:lineRule="auto"/>
              <w:rPr>
                <w:rFonts w:ascii="Arial" w:hAnsi="Arial" w:cs="Arial"/>
                <w:bCs/>
                <w:sz w:val="20"/>
                <w:szCs w:val="20"/>
              </w:rPr>
            </w:pPr>
            <w:r>
              <w:rPr>
                <w:rFonts w:ascii="Arial" w:hAnsi="Arial" w:cs="Arial"/>
                <w:bCs/>
                <w:sz w:val="20"/>
                <w:szCs w:val="20"/>
              </w:rPr>
              <w:t>Continues to build knowledge of MASS and its ways of working</w:t>
            </w:r>
          </w:p>
          <w:p w14:paraId="426BA270" w14:textId="77777777" w:rsidR="0008307C" w:rsidRDefault="0008307C" w:rsidP="0008307C">
            <w:pPr>
              <w:pStyle w:val="ListParagraph"/>
              <w:numPr>
                <w:ilvl w:val="0"/>
                <w:numId w:val="6"/>
              </w:numPr>
              <w:spacing w:line="276" w:lineRule="auto"/>
              <w:rPr>
                <w:rFonts w:ascii="Arial" w:hAnsi="Arial" w:cs="Arial"/>
                <w:bCs/>
                <w:sz w:val="20"/>
                <w:szCs w:val="20"/>
              </w:rPr>
            </w:pPr>
            <w:r>
              <w:rPr>
                <w:rFonts w:ascii="Arial" w:hAnsi="Arial" w:cs="Arial"/>
                <w:bCs/>
                <w:sz w:val="20"/>
                <w:szCs w:val="20"/>
              </w:rPr>
              <w:t>Receives a moderate amount of direction and guidance from senior / more experienced colleagues</w:t>
            </w:r>
          </w:p>
          <w:p w14:paraId="3E4990A5" w14:textId="77777777" w:rsidR="0008307C" w:rsidRDefault="0008307C" w:rsidP="0008307C">
            <w:pPr>
              <w:spacing w:line="276" w:lineRule="auto"/>
              <w:ind w:left="31"/>
              <w:rPr>
                <w:rFonts w:ascii="Arial" w:hAnsi="Arial" w:cs="Arial"/>
                <w:bCs/>
                <w:sz w:val="20"/>
                <w:szCs w:val="20"/>
              </w:rPr>
            </w:pPr>
            <w:r>
              <w:rPr>
                <w:rFonts w:ascii="Arial" w:hAnsi="Arial" w:cs="Arial"/>
                <w:b/>
                <w:sz w:val="20"/>
                <w:szCs w:val="20"/>
              </w:rPr>
              <w:t>Job-Functional Knowledge</w:t>
            </w:r>
          </w:p>
          <w:p w14:paraId="0E642995" w14:textId="77777777" w:rsidR="0008307C" w:rsidRDefault="0008307C" w:rsidP="0008307C">
            <w:pPr>
              <w:pStyle w:val="ListParagraph"/>
              <w:numPr>
                <w:ilvl w:val="0"/>
                <w:numId w:val="7"/>
              </w:numPr>
              <w:spacing w:line="276" w:lineRule="auto"/>
              <w:rPr>
                <w:rFonts w:ascii="Arial" w:hAnsi="Arial" w:cs="Arial"/>
                <w:bCs/>
                <w:sz w:val="20"/>
                <w:szCs w:val="20"/>
              </w:rPr>
            </w:pPr>
            <w:r>
              <w:rPr>
                <w:rFonts w:ascii="Arial" w:hAnsi="Arial" w:cs="Arial"/>
                <w:bCs/>
                <w:sz w:val="20"/>
                <w:szCs w:val="20"/>
              </w:rPr>
              <w:t>Requires expanded conceptual knowledge in own knowledge area and broadens capabilities</w:t>
            </w:r>
          </w:p>
          <w:p w14:paraId="04FA6C5C" w14:textId="77777777" w:rsidR="0008307C" w:rsidRDefault="0008307C" w:rsidP="0008307C">
            <w:pPr>
              <w:spacing w:line="276" w:lineRule="auto"/>
              <w:ind w:left="31"/>
              <w:rPr>
                <w:rFonts w:ascii="Arial" w:hAnsi="Arial" w:cs="Arial"/>
                <w:b/>
                <w:sz w:val="20"/>
                <w:szCs w:val="20"/>
              </w:rPr>
            </w:pPr>
            <w:r>
              <w:rPr>
                <w:rFonts w:ascii="Arial" w:hAnsi="Arial" w:cs="Arial"/>
                <w:b/>
                <w:sz w:val="20"/>
                <w:szCs w:val="20"/>
              </w:rPr>
              <w:t>Business Expertise</w:t>
            </w:r>
          </w:p>
          <w:p w14:paraId="161AF82E" w14:textId="77777777" w:rsidR="0008307C" w:rsidRDefault="0008307C" w:rsidP="0008307C">
            <w:pPr>
              <w:pStyle w:val="ListParagraph"/>
              <w:numPr>
                <w:ilvl w:val="0"/>
                <w:numId w:val="7"/>
              </w:numPr>
              <w:spacing w:line="276" w:lineRule="auto"/>
              <w:rPr>
                <w:rFonts w:ascii="Arial" w:hAnsi="Arial" w:cs="Arial"/>
                <w:bCs/>
                <w:sz w:val="20"/>
                <w:szCs w:val="20"/>
              </w:rPr>
            </w:pPr>
            <w:r>
              <w:rPr>
                <w:rFonts w:ascii="Arial" w:hAnsi="Arial" w:cs="Arial"/>
                <w:bCs/>
                <w:sz w:val="20"/>
                <w:szCs w:val="20"/>
              </w:rPr>
              <w:t>Understands MASS key business drivers.  Uses this understanding to accomplish own work</w:t>
            </w:r>
          </w:p>
          <w:p w14:paraId="420D5B46" w14:textId="77777777" w:rsidR="0008307C" w:rsidRDefault="0008307C" w:rsidP="0008307C">
            <w:pPr>
              <w:spacing w:line="276" w:lineRule="auto"/>
              <w:ind w:left="31"/>
              <w:rPr>
                <w:rFonts w:ascii="Arial" w:hAnsi="Arial" w:cs="Arial"/>
                <w:b/>
                <w:sz w:val="20"/>
                <w:szCs w:val="20"/>
              </w:rPr>
            </w:pPr>
            <w:r w:rsidRPr="0008307C">
              <w:rPr>
                <w:rFonts w:ascii="Arial" w:hAnsi="Arial" w:cs="Arial"/>
                <w:b/>
                <w:sz w:val="20"/>
                <w:szCs w:val="20"/>
              </w:rPr>
              <w:t>Leadership</w:t>
            </w:r>
          </w:p>
          <w:p w14:paraId="645CCC47" w14:textId="77777777" w:rsidR="0008307C" w:rsidRDefault="0008307C" w:rsidP="0008307C">
            <w:pPr>
              <w:pStyle w:val="ListParagraph"/>
              <w:numPr>
                <w:ilvl w:val="0"/>
                <w:numId w:val="7"/>
              </w:numPr>
              <w:spacing w:line="276" w:lineRule="auto"/>
              <w:rPr>
                <w:rFonts w:ascii="Arial" w:hAnsi="Arial" w:cs="Arial"/>
                <w:bCs/>
                <w:sz w:val="20"/>
                <w:szCs w:val="20"/>
              </w:rPr>
            </w:pPr>
            <w:r>
              <w:rPr>
                <w:rFonts w:ascii="Arial" w:hAnsi="Arial" w:cs="Arial"/>
                <w:bCs/>
                <w:sz w:val="20"/>
                <w:szCs w:val="20"/>
              </w:rPr>
              <w:t>Provides informal guidance to new team members</w:t>
            </w:r>
          </w:p>
          <w:p w14:paraId="4C8BDB10" w14:textId="77777777" w:rsidR="0008307C" w:rsidRDefault="00697BE9" w:rsidP="0008307C">
            <w:pPr>
              <w:spacing w:line="276" w:lineRule="auto"/>
              <w:ind w:left="31"/>
              <w:rPr>
                <w:rFonts w:ascii="Arial" w:hAnsi="Arial" w:cs="Arial"/>
                <w:bCs/>
                <w:sz w:val="20"/>
                <w:szCs w:val="20"/>
              </w:rPr>
            </w:pPr>
            <w:r>
              <w:rPr>
                <w:rFonts w:ascii="Arial" w:hAnsi="Arial" w:cs="Arial"/>
                <w:b/>
                <w:sz w:val="20"/>
                <w:szCs w:val="20"/>
              </w:rPr>
              <w:t>Problem Solving</w:t>
            </w:r>
          </w:p>
          <w:p w14:paraId="7AEE8097" w14:textId="77777777" w:rsidR="00697BE9" w:rsidRDefault="00697BE9" w:rsidP="00697BE9">
            <w:pPr>
              <w:pStyle w:val="ListParagraph"/>
              <w:numPr>
                <w:ilvl w:val="0"/>
                <w:numId w:val="7"/>
              </w:numPr>
              <w:spacing w:line="276" w:lineRule="auto"/>
              <w:rPr>
                <w:rFonts w:ascii="Arial" w:hAnsi="Arial" w:cs="Arial"/>
                <w:bCs/>
                <w:sz w:val="20"/>
                <w:szCs w:val="20"/>
              </w:rPr>
            </w:pPr>
            <w:r>
              <w:rPr>
                <w:rFonts w:ascii="Arial" w:hAnsi="Arial" w:cs="Arial"/>
                <w:bCs/>
                <w:sz w:val="20"/>
                <w:szCs w:val="20"/>
              </w:rPr>
              <w:t>Solves problems in straightforward situations</w:t>
            </w:r>
          </w:p>
          <w:p w14:paraId="3C2E4DEA" w14:textId="77777777" w:rsidR="00697BE9" w:rsidRDefault="00697BE9" w:rsidP="00697BE9">
            <w:pPr>
              <w:pStyle w:val="ListParagraph"/>
              <w:numPr>
                <w:ilvl w:val="0"/>
                <w:numId w:val="7"/>
              </w:numPr>
              <w:spacing w:line="276" w:lineRule="auto"/>
              <w:rPr>
                <w:rFonts w:ascii="Arial" w:hAnsi="Arial" w:cs="Arial"/>
                <w:bCs/>
                <w:sz w:val="20"/>
                <w:szCs w:val="20"/>
              </w:rPr>
            </w:pPr>
            <w:r>
              <w:rPr>
                <w:rFonts w:ascii="Arial" w:hAnsi="Arial" w:cs="Arial"/>
                <w:bCs/>
                <w:sz w:val="20"/>
                <w:szCs w:val="20"/>
              </w:rPr>
              <w:t>Analyses possible solutions using experience, judgement and precedents</w:t>
            </w:r>
          </w:p>
          <w:p w14:paraId="2258421D" w14:textId="77777777" w:rsidR="00697BE9" w:rsidRDefault="00697BE9" w:rsidP="00697BE9">
            <w:pPr>
              <w:spacing w:line="276" w:lineRule="auto"/>
              <w:ind w:left="31"/>
              <w:rPr>
                <w:rFonts w:ascii="Arial" w:hAnsi="Arial" w:cs="Arial"/>
                <w:bCs/>
                <w:sz w:val="20"/>
                <w:szCs w:val="20"/>
              </w:rPr>
            </w:pPr>
            <w:r>
              <w:rPr>
                <w:rFonts w:ascii="Arial" w:hAnsi="Arial" w:cs="Arial"/>
                <w:b/>
                <w:sz w:val="20"/>
                <w:szCs w:val="20"/>
              </w:rPr>
              <w:t>Impact</w:t>
            </w:r>
          </w:p>
          <w:p w14:paraId="7ED3F7F9" w14:textId="77777777" w:rsidR="00697BE9" w:rsidRDefault="00697BE9" w:rsidP="00697BE9">
            <w:pPr>
              <w:pStyle w:val="ListParagraph"/>
              <w:numPr>
                <w:ilvl w:val="0"/>
                <w:numId w:val="8"/>
              </w:numPr>
              <w:spacing w:line="276" w:lineRule="auto"/>
              <w:rPr>
                <w:rFonts w:ascii="Arial" w:hAnsi="Arial" w:cs="Arial"/>
                <w:bCs/>
                <w:sz w:val="20"/>
                <w:szCs w:val="20"/>
              </w:rPr>
            </w:pPr>
            <w:r>
              <w:rPr>
                <w:rFonts w:ascii="Arial" w:hAnsi="Arial" w:cs="Arial"/>
                <w:bCs/>
                <w:sz w:val="20"/>
                <w:szCs w:val="20"/>
              </w:rPr>
              <w:t>Impacts quality of own work and the work of others on the team</w:t>
            </w:r>
          </w:p>
          <w:p w14:paraId="7841E52D" w14:textId="77777777" w:rsidR="00697BE9" w:rsidRDefault="00697BE9" w:rsidP="00697BE9">
            <w:pPr>
              <w:pStyle w:val="ListParagraph"/>
              <w:numPr>
                <w:ilvl w:val="0"/>
                <w:numId w:val="8"/>
              </w:numPr>
              <w:spacing w:line="276" w:lineRule="auto"/>
              <w:rPr>
                <w:rFonts w:ascii="Arial" w:hAnsi="Arial" w:cs="Arial"/>
                <w:bCs/>
                <w:sz w:val="20"/>
                <w:szCs w:val="20"/>
              </w:rPr>
            </w:pPr>
            <w:r>
              <w:rPr>
                <w:rFonts w:ascii="Arial" w:hAnsi="Arial" w:cs="Arial"/>
                <w:bCs/>
                <w:sz w:val="20"/>
                <w:szCs w:val="20"/>
              </w:rPr>
              <w:t>Works within guidelines and polices</w:t>
            </w:r>
          </w:p>
          <w:p w14:paraId="1CACE9BA" w14:textId="77777777" w:rsidR="00697BE9" w:rsidRDefault="00697BE9" w:rsidP="00697BE9">
            <w:pPr>
              <w:spacing w:line="276" w:lineRule="auto"/>
              <w:ind w:left="31"/>
              <w:rPr>
                <w:rFonts w:ascii="Arial" w:hAnsi="Arial" w:cs="Arial"/>
                <w:bCs/>
                <w:sz w:val="20"/>
                <w:szCs w:val="20"/>
              </w:rPr>
            </w:pPr>
            <w:r>
              <w:rPr>
                <w:rFonts w:ascii="Arial" w:hAnsi="Arial" w:cs="Arial"/>
                <w:b/>
                <w:sz w:val="20"/>
                <w:szCs w:val="20"/>
              </w:rPr>
              <w:t>Interpersonal Skills</w:t>
            </w:r>
          </w:p>
          <w:p w14:paraId="28837B9D" w14:textId="02F1C092" w:rsidR="00697BE9" w:rsidRPr="00697BE9" w:rsidRDefault="00697BE9" w:rsidP="00697BE9">
            <w:pPr>
              <w:pStyle w:val="ListParagraph"/>
              <w:numPr>
                <w:ilvl w:val="0"/>
                <w:numId w:val="9"/>
              </w:numPr>
              <w:spacing w:line="276" w:lineRule="auto"/>
              <w:rPr>
                <w:rFonts w:ascii="Arial" w:hAnsi="Arial" w:cs="Arial"/>
                <w:bCs/>
                <w:sz w:val="20"/>
                <w:szCs w:val="20"/>
              </w:rPr>
            </w:pPr>
            <w:r>
              <w:rPr>
                <w:rFonts w:ascii="Arial" w:hAnsi="Arial" w:cs="Arial"/>
                <w:bCs/>
                <w:sz w:val="20"/>
                <w:szCs w:val="20"/>
              </w:rPr>
              <w:t>Explains complex information to others in straightforward situations</w:t>
            </w:r>
          </w:p>
        </w:tc>
      </w:tr>
      <w:tr w:rsidR="000E2E42" w:rsidRPr="001437AD" w14:paraId="643FC2A4" w14:textId="77777777" w:rsidTr="00CA07C7">
        <w:trPr>
          <w:trHeight w:val="567"/>
        </w:trPr>
        <w:tc>
          <w:tcPr>
            <w:tcW w:w="9016" w:type="dxa"/>
            <w:shd w:val="clear" w:color="auto" w:fill="D9D9D9" w:themeFill="background1" w:themeFillShade="D9"/>
            <w:vAlign w:val="center"/>
          </w:tcPr>
          <w:p w14:paraId="5CA29520" w14:textId="0F7EAC6F" w:rsidR="000E2E42" w:rsidRPr="001437AD" w:rsidRDefault="000E2E42" w:rsidP="00CA07C7">
            <w:pPr>
              <w:spacing w:line="276" w:lineRule="auto"/>
              <w:rPr>
                <w:rFonts w:ascii="Arial" w:hAnsi="Arial" w:cs="Arial"/>
                <w:i/>
                <w:sz w:val="20"/>
                <w:szCs w:val="20"/>
                <w:highlight w:val="yellow"/>
              </w:rPr>
            </w:pPr>
            <w:r w:rsidRPr="001437AD">
              <w:rPr>
                <w:rFonts w:ascii="Arial" w:hAnsi="Arial" w:cs="Arial"/>
                <w:b/>
                <w:sz w:val="20"/>
                <w:szCs w:val="20"/>
              </w:rPr>
              <w:t>QUALIFICATIONS</w:t>
            </w:r>
            <w:r w:rsidR="002A73E8">
              <w:rPr>
                <w:rFonts w:ascii="Arial" w:hAnsi="Arial" w:cs="Arial"/>
                <w:b/>
                <w:sz w:val="20"/>
                <w:szCs w:val="20"/>
              </w:rPr>
              <w:t xml:space="preserve"> / EXPERIENCE</w:t>
            </w:r>
          </w:p>
        </w:tc>
      </w:tr>
      <w:tr w:rsidR="000E2E42" w:rsidRPr="001437AD" w14:paraId="4BF8E177" w14:textId="77777777" w:rsidTr="000E2E42">
        <w:trPr>
          <w:trHeight w:val="567"/>
        </w:trPr>
        <w:tc>
          <w:tcPr>
            <w:tcW w:w="9016" w:type="dxa"/>
          </w:tcPr>
          <w:p w14:paraId="0FC83D84" w14:textId="4F671DEF" w:rsidR="000E2E42" w:rsidRPr="001437AD" w:rsidRDefault="000E2E42" w:rsidP="00CA07C7">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sz w:val="20"/>
                <w:szCs w:val="20"/>
              </w:rPr>
            </w:pPr>
          </w:p>
          <w:p w14:paraId="41F43DDB" w14:textId="319CDF38" w:rsidR="00A36A21" w:rsidRPr="001437AD" w:rsidRDefault="00A36A21" w:rsidP="00A36A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sz w:val="20"/>
                <w:szCs w:val="20"/>
              </w:rPr>
            </w:pPr>
            <w:r w:rsidRPr="001437AD">
              <w:rPr>
                <w:rFonts w:ascii="Arial" w:hAnsi="Arial" w:cs="Arial"/>
                <w:b/>
                <w:sz w:val="20"/>
                <w:szCs w:val="20"/>
              </w:rPr>
              <w:t>Essential</w:t>
            </w:r>
            <w:r w:rsidRPr="001437AD">
              <w:rPr>
                <w:rFonts w:ascii="Arial" w:hAnsi="Arial" w:cs="Arial"/>
                <w:sz w:val="20"/>
                <w:szCs w:val="20"/>
              </w:rPr>
              <w:t>:</w:t>
            </w:r>
          </w:p>
          <w:p w14:paraId="6A2C2D8D" w14:textId="77777777" w:rsidR="00A36A21" w:rsidRPr="001437AD" w:rsidRDefault="00A36A21" w:rsidP="00A36A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sz w:val="20"/>
                <w:szCs w:val="20"/>
              </w:rPr>
            </w:pPr>
          </w:p>
          <w:p w14:paraId="52FB8D62" w14:textId="199F6A7A" w:rsidR="00A20A3A" w:rsidRDefault="007A49F7"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SC security clearance as a minimum</w:t>
            </w:r>
            <w:r w:rsidR="006C0107">
              <w:rPr>
                <w:rFonts w:ascii="Arial" w:hAnsi="Arial" w:cs="Arial"/>
                <w:iCs/>
                <w:sz w:val="20"/>
                <w:szCs w:val="20"/>
              </w:rPr>
              <w:t>.</w:t>
            </w:r>
          </w:p>
          <w:p w14:paraId="6BB2D68F" w14:textId="1C4D0D15" w:rsidR="00D457A8" w:rsidRDefault="00D457A8"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Experience in a commercial / contract management capacity</w:t>
            </w:r>
          </w:p>
          <w:p w14:paraId="0FECB90A" w14:textId="1C6576B1" w:rsidR="000E2E42" w:rsidRDefault="00D457A8"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lastRenderedPageBreak/>
              <w:t>Proven experience of negotiating, managing and changing contracts</w:t>
            </w:r>
          </w:p>
          <w:p w14:paraId="7B87372B" w14:textId="151FB7EB" w:rsidR="00D457A8" w:rsidRDefault="000C29CC"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Proven capability in forming and maintaining beneficial partnerships</w:t>
            </w:r>
          </w:p>
          <w:p w14:paraId="22167EB6" w14:textId="45DD229D" w:rsidR="000F5BF9" w:rsidRDefault="000F5BF9" w:rsidP="000F5BF9">
            <w:pPr>
              <w:pStyle w:val="ListParagraph"/>
              <w:numPr>
                <w:ilvl w:val="0"/>
                <w:numId w:val="3"/>
              </w:numPr>
              <w:spacing w:line="276" w:lineRule="auto"/>
              <w:ind w:left="714" w:hanging="357"/>
              <w:contextualSpacing w:val="0"/>
              <w:jc w:val="both"/>
              <w:rPr>
                <w:rFonts w:ascii="Arial" w:hAnsi="Arial" w:cs="Arial"/>
                <w:sz w:val="20"/>
                <w:szCs w:val="20"/>
              </w:rPr>
            </w:pPr>
            <w:r>
              <w:rPr>
                <w:rFonts w:ascii="Arial" w:hAnsi="Arial" w:cs="Arial"/>
                <w:sz w:val="20"/>
                <w:szCs w:val="20"/>
              </w:rPr>
              <w:t xml:space="preserve">Understanding of basic business finance, profit and loss, margin and </w:t>
            </w:r>
            <w:proofErr w:type="spellStart"/>
            <w:r>
              <w:rPr>
                <w:rFonts w:ascii="Arial" w:hAnsi="Arial" w:cs="Arial"/>
                <w:sz w:val="20"/>
                <w:szCs w:val="20"/>
              </w:rPr>
              <w:t>mark up</w:t>
            </w:r>
            <w:proofErr w:type="spellEnd"/>
            <w:r>
              <w:rPr>
                <w:rFonts w:ascii="Arial" w:hAnsi="Arial" w:cs="Arial"/>
                <w:sz w:val="20"/>
                <w:szCs w:val="20"/>
              </w:rPr>
              <w:t>, escalation, foreign exchange</w:t>
            </w:r>
          </w:p>
          <w:p w14:paraId="2BEB48FD" w14:textId="7E833FF3" w:rsidR="000C29CC" w:rsidRDefault="000C29CC"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Excellent communication (written and oral)</w:t>
            </w:r>
            <w:r w:rsidR="003014CA">
              <w:rPr>
                <w:rFonts w:ascii="Arial" w:hAnsi="Arial" w:cs="Arial"/>
                <w:iCs/>
                <w:sz w:val="20"/>
                <w:szCs w:val="20"/>
              </w:rPr>
              <w:t xml:space="preserve"> and interpersonal skills that enable building and maintain relationships with customers and colleagues</w:t>
            </w:r>
          </w:p>
          <w:p w14:paraId="0C395414" w14:textId="3FF63062" w:rsidR="003014CA" w:rsidRDefault="003014CA"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Dynamic and tenacious, with strong interpersonal skills, with ability to influence and persuade others</w:t>
            </w:r>
          </w:p>
          <w:p w14:paraId="62AB002F" w14:textId="4AD8A1B1" w:rsidR="000F5BF9" w:rsidRDefault="000F5BF9"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Ability to work unsupervised at times</w:t>
            </w:r>
          </w:p>
          <w:p w14:paraId="27429FB3" w14:textId="3FAD41AA" w:rsidR="003014CA" w:rsidRDefault="003014CA"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Ability to promote a culture best practice and excellence, sharing of knowledge within the commercial department and across the wider business</w:t>
            </w:r>
          </w:p>
          <w:p w14:paraId="74BCF504" w14:textId="7D5919F1" w:rsidR="003014CA" w:rsidRDefault="003014CA"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Ability to obtain positive outcomes, with a strong desire to win business and adopt innovative approaches to winning new business</w:t>
            </w:r>
          </w:p>
          <w:p w14:paraId="5E452377" w14:textId="1680099F" w:rsidR="0079727A" w:rsidRPr="00D457A8" w:rsidRDefault="0079727A"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Cs/>
                <w:sz w:val="20"/>
                <w:szCs w:val="20"/>
              </w:rPr>
            </w:pPr>
            <w:r>
              <w:rPr>
                <w:rFonts w:ascii="Arial" w:hAnsi="Arial" w:cs="Arial"/>
                <w:iCs/>
                <w:sz w:val="20"/>
                <w:szCs w:val="20"/>
              </w:rPr>
              <w:t>Proficient in Microsoft Office suite</w:t>
            </w:r>
          </w:p>
          <w:p w14:paraId="4F6777AE" w14:textId="5949ED5E" w:rsidR="00A36A21" w:rsidRPr="001437AD" w:rsidRDefault="00A36A21" w:rsidP="00A36A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sz w:val="20"/>
                <w:szCs w:val="20"/>
              </w:rPr>
            </w:pPr>
          </w:p>
          <w:p w14:paraId="04240D6A" w14:textId="7D11E4D6" w:rsidR="00A36A21" w:rsidRPr="001437AD" w:rsidRDefault="00A36A21" w:rsidP="00A36A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sz w:val="20"/>
                <w:szCs w:val="20"/>
              </w:rPr>
            </w:pPr>
            <w:r w:rsidRPr="001437AD">
              <w:rPr>
                <w:rFonts w:ascii="Arial" w:hAnsi="Arial" w:cs="Arial"/>
                <w:b/>
                <w:sz w:val="20"/>
                <w:szCs w:val="20"/>
              </w:rPr>
              <w:t>Desirable</w:t>
            </w:r>
            <w:r w:rsidRPr="001437AD">
              <w:rPr>
                <w:rFonts w:ascii="Arial" w:hAnsi="Arial" w:cs="Arial"/>
                <w:sz w:val="20"/>
                <w:szCs w:val="20"/>
              </w:rPr>
              <w:t>:</w:t>
            </w:r>
          </w:p>
          <w:p w14:paraId="3284DA8E" w14:textId="2DC15A52" w:rsidR="00A36A21" w:rsidRPr="001437AD" w:rsidRDefault="00A36A21" w:rsidP="00A36A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sz w:val="20"/>
                <w:szCs w:val="20"/>
              </w:rPr>
            </w:pPr>
          </w:p>
          <w:p w14:paraId="7615480A" w14:textId="3FD2FD52" w:rsidR="00697BE9" w:rsidRPr="00697BE9" w:rsidRDefault="00697BE9"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
                <w:sz w:val="20"/>
                <w:szCs w:val="20"/>
              </w:rPr>
            </w:pPr>
            <w:r>
              <w:rPr>
                <w:rFonts w:ascii="Arial" w:hAnsi="Arial" w:cs="Arial"/>
                <w:iCs/>
                <w:sz w:val="20"/>
                <w:szCs w:val="20"/>
              </w:rPr>
              <w:t>Degree-qualified (or equivalent), ideally in Law or Business</w:t>
            </w:r>
            <w:r w:rsidR="004024CF">
              <w:rPr>
                <w:rFonts w:ascii="Arial" w:hAnsi="Arial" w:cs="Arial"/>
                <w:iCs/>
                <w:sz w:val="20"/>
                <w:szCs w:val="20"/>
              </w:rPr>
              <w:t xml:space="preserve"> Related.</w:t>
            </w:r>
            <w:r w:rsidR="00FA2CFD">
              <w:rPr>
                <w:rFonts w:ascii="Arial" w:hAnsi="Arial" w:cs="Arial"/>
                <w:iCs/>
                <w:sz w:val="20"/>
                <w:szCs w:val="20"/>
              </w:rPr>
              <w:t xml:space="preserve"> Significant domain experience, studying</w:t>
            </w:r>
            <w:r w:rsidR="00A20A3A">
              <w:rPr>
                <w:rFonts w:ascii="Arial" w:hAnsi="Arial" w:cs="Arial"/>
                <w:iCs/>
                <w:sz w:val="20"/>
                <w:szCs w:val="20"/>
              </w:rPr>
              <w:t xml:space="preserve"> towards of achievement of MCIPS is preferred.</w:t>
            </w:r>
          </w:p>
          <w:p w14:paraId="01AA8B95" w14:textId="73BFE7B4" w:rsidR="00A36A21" w:rsidRPr="000F5BF9" w:rsidRDefault="00D457A8"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
                <w:sz w:val="20"/>
                <w:szCs w:val="20"/>
              </w:rPr>
            </w:pPr>
            <w:r>
              <w:rPr>
                <w:rFonts w:ascii="Arial" w:hAnsi="Arial" w:cs="Arial"/>
                <w:iCs/>
                <w:sz w:val="20"/>
                <w:szCs w:val="20"/>
              </w:rPr>
              <w:t>Understanding of Export Control and Compliance, including UK export and ITAR</w:t>
            </w:r>
          </w:p>
          <w:p w14:paraId="2428CD84" w14:textId="0643AFB3" w:rsidR="000F5BF9" w:rsidRPr="00697BE9" w:rsidRDefault="000F5BF9" w:rsidP="000F5BF9">
            <w:pPr>
              <w:pStyle w:val="ListParagraph"/>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i/>
                <w:sz w:val="20"/>
                <w:szCs w:val="20"/>
              </w:rPr>
            </w:pPr>
            <w:r>
              <w:rPr>
                <w:rFonts w:ascii="Arial" w:hAnsi="Arial" w:cs="Arial"/>
                <w:iCs/>
                <w:sz w:val="20"/>
                <w:szCs w:val="20"/>
              </w:rPr>
              <w:t>A desire to learn and self-improve</w:t>
            </w:r>
          </w:p>
          <w:p w14:paraId="6DB2C25E" w14:textId="77777777" w:rsidR="00A36A21" w:rsidRPr="001437AD" w:rsidRDefault="00A36A21" w:rsidP="00A36A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sz w:val="20"/>
                <w:szCs w:val="20"/>
              </w:rPr>
            </w:pPr>
          </w:p>
          <w:p w14:paraId="5ACED61C" w14:textId="77777777" w:rsidR="000E2E42" w:rsidRPr="001437AD" w:rsidRDefault="000E2E42" w:rsidP="00A36A21">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b/>
                <w:sz w:val="20"/>
                <w:szCs w:val="20"/>
              </w:rPr>
            </w:pPr>
          </w:p>
        </w:tc>
      </w:tr>
    </w:tbl>
    <w:p w14:paraId="096C47FD" w14:textId="1A12646B" w:rsidR="00B14173" w:rsidRPr="001B12CD" w:rsidRDefault="00B14173" w:rsidP="001B12CD">
      <w:pPr>
        <w:spacing w:after="0" w:line="276" w:lineRule="auto"/>
        <w:jc w:val="both"/>
        <w:rPr>
          <w:rFonts w:ascii="Arial" w:hAnsi="Arial" w:cs="Arial"/>
        </w:rPr>
      </w:pPr>
    </w:p>
    <w:p w14:paraId="5CC7D8DF" w14:textId="75A30681" w:rsidR="003227B7" w:rsidRPr="001B12CD" w:rsidRDefault="003239CB" w:rsidP="001B12CD">
      <w:pPr>
        <w:spacing w:after="0" w:line="276" w:lineRule="auto"/>
        <w:jc w:val="both"/>
        <w:rPr>
          <w:rFonts w:ascii="Arial" w:hAnsi="Arial" w:cs="Arial"/>
        </w:rPr>
      </w:pPr>
      <w:r w:rsidRPr="001B12CD">
        <w:rPr>
          <w:rFonts w:ascii="Arial" w:hAnsi="Arial" w:cs="Arial"/>
        </w:rPr>
        <w:t>---------------------------------------------------------------------------------------------------------------------------</w:t>
      </w:r>
    </w:p>
    <w:p w14:paraId="70C683CA" w14:textId="77777777" w:rsidR="00DA4D1E" w:rsidRDefault="00DA4D1E" w:rsidP="001B12CD">
      <w:pPr>
        <w:spacing w:after="0" w:line="276" w:lineRule="auto"/>
        <w:jc w:val="both"/>
        <w:rPr>
          <w:rFonts w:ascii="Arial" w:hAnsi="Arial" w:cs="Arial"/>
          <w:b/>
          <w:sz w:val="24"/>
        </w:rPr>
      </w:pPr>
    </w:p>
    <w:p w14:paraId="07B6BDC9" w14:textId="4EAAA882" w:rsidR="003227B7" w:rsidRDefault="003227B7" w:rsidP="001B12CD">
      <w:pPr>
        <w:spacing w:after="0" w:line="276" w:lineRule="auto"/>
        <w:jc w:val="both"/>
        <w:rPr>
          <w:rFonts w:ascii="Arial" w:hAnsi="Arial" w:cs="Arial"/>
          <w:b/>
          <w:sz w:val="24"/>
        </w:rPr>
      </w:pPr>
      <w:r w:rsidRPr="001B12CD">
        <w:rPr>
          <w:rFonts w:ascii="Arial" w:hAnsi="Arial" w:cs="Arial"/>
          <w:b/>
          <w:sz w:val="24"/>
        </w:rPr>
        <w:t>Declaration</w:t>
      </w:r>
    </w:p>
    <w:p w14:paraId="040F567A" w14:textId="77777777" w:rsidR="00F44B0A" w:rsidRPr="001B12CD" w:rsidRDefault="00F44B0A" w:rsidP="001B12CD">
      <w:pPr>
        <w:spacing w:after="0" w:line="276" w:lineRule="auto"/>
        <w:jc w:val="both"/>
        <w:rPr>
          <w:rFonts w:ascii="Arial" w:hAnsi="Arial" w:cs="Arial"/>
          <w:b/>
          <w:sz w:val="24"/>
        </w:rPr>
      </w:pPr>
    </w:p>
    <w:p w14:paraId="7BCF55FC" w14:textId="5635C22B" w:rsidR="00B2243A" w:rsidRPr="00DA4D1E" w:rsidRDefault="00DA4D1E" w:rsidP="001B12CD">
      <w:pPr>
        <w:spacing w:after="0" w:line="276" w:lineRule="auto"/>
        <w:jc w:val="both"/>
        <w:rPr>
          <w:rFonts w:ascii="Arial" w:hAnsi="Arial" w:cs="Arial"/>
          <w:i/>
          <w:sz w:val="20"/>
        </w:rPr>
      </w:pPr>
      <w:r>
        <w:rPr>
          <w:rFonts w:ascii="Arial" w:hAnsi="Arial" w:cs="Arial"/>
          <w:i/>
          <w:sz w:val="20"/>
        </w:rPr>
        <w:t>“</w:t>
      </w:r>
      <w:r w:rsidR="003227B7" w:rsidRPr="00DA4D1E">
        <w:rPr>
          <w:rFonts w:ascii="Arial" w:hAnsi="Arial" w:cs="Arial"/>
          <w:i/>
          <w:sz w:val="20"/>
        </w:rPr>
        <w:t>I have received, reviewed and fully understand the above job description. I further understand that I am responsible for the satisfactory execution of the essential functions described therein</w:t>
      </w:r>
      <w:r>
        <w:rPr>
          <w:rFonts w:ascii="Arial" w:hAnsi="Arial" w:cs="Arial"/>
          <w:i/>
          <w:sz w:val="20"/>
        </w:rPr>
        <w:t>”</w:t>
      </w:r>
      <w:r w:rsidR="003227B7" w:rsidRPr="00DA4D1E">
        <w:rPr>
          <w:rFonts w:ascii="Arial" w:hAnsi="Arial" w:cs="Arial"/>
          <w:i/>
          <w:sz w:val="20"/>
        </w:rPr>
        <w:t>:</w:t>
      </w:r>
    </w:p>
    <w:p w14:paraId="4D10B7F1" w14:textId="77777777" w:rsidR="003227B7" w:rsidRPr="001B12CD" w:rsidRDefault="003227B7" w:rsidP="001B12CD">
      <w:pPr>
        <w:spacing w:after="0" w:line="276" w:lineRule="auto"/>
        <w:jc w:val="both"/>
        <w:rPr>
          <w:rFonts w:ascii="Arial" w:hAnsi="Arial" w:cs="Arial"/>
        </w:rPr>
      </w:pPr>
    </w:p>
    <w:tbl>
      <w:tblPr>
        <w:tblStyle w:val="TableGrid"/>
        <w:tblW w:w="0" w:type="auto"/>
        <w:tblInd w:w="1526" w:type="dxa"/>
        <w:tblLook w:val="04A0" w:firstRow="1" w:lastRow="0" w:firstColumn="1" w:lastColumn="0" w:noHBand="0" w:noVBand="1"/>
      </w:tblPr>
      <w:tblGrid>
        <w:gridCol w:w="1417"/>
        <w:gridCol w:w="4536"/>
      </w:tblGrid>
      <w:tr w:rsidR="00194D97" w:rsidRPr="00F44B0A" w14:paraId="2ABFA65E" w14:textId="77777777" w:rsidTr="00726BCB">
        <w:trPr>
          <w:trHeight w:val="567"/>
        </w:trPr>
        <w:tc>
          <w:tcPr>
            <w:tcW w:w="1417" w:type="dxa"/>
            <w:shd w:val="clear" w:color="auto" w:fill="D9D9D9" w:themeFill="background1" w:themeFillShade="D9"/>
            <w:vAlign w:val="center"/>
          </w:tcPr>
          <w:p w14:paraId="29B29AC1" w14:textId="49F6C317" w:rsidR="00194D97" w:rsidRPr="00F44B0A" w:rsidRDefault="00F44B0A" w:rsidP="001B12CD">
            <w:pPr>
              <w:spacing w:line="276" w:lineRule="auto"/>
              <w:jc w:val="both"/>
              <w:rPr>
                <w:rFonts w:ascii="Arial" w:hAnsi="Arial" w:cs="Arial"/>
                <w:b/>
                <w:sz w:val="20"/>
              </w:rPr>
            </w:pPr>
            <w:r w:rsidRPr="00F44B0A">
              <w:rPr>
                <w:rFonts w:ascii="Arial" w:hAnsi="Arial" w:cs="Arial"/>
                <w:b/>
                <w:sz w:val="20"/>
              </w:rPr>
              <w:t>N</w:t>
            </w:r>
            <w:r w:rsidR="00194D97" w:rsidRPr="00F44B0A">
              <w:rPr>
                <w:rFonts w:ascii="Arial" w:hAnsi="Arial" w:cs="Arial"/>
                <w:b/>
                <w:sz w:val="20"/>
              </w:rPr>
              <w:t>ame:</w:t>
            </w:r>
          </w:p>
        </w:tc>
        <w:tc>
          <w:tcPr>
            <w:tcW w:w="4536" w:type="dxa"/>
            <w:vAlign w:val="center"/>
          </w:tcPr>
          <w:p w14:paraId="43E7B2B5" w14:textId="77777777" w:rsidR="00194D97" w:rsidRPr="00F44B0A" w:rsidRDefault="00194D97" w:rsidP="001B12CD">
            <w:pPr>
              <w:spacing w:line="276" w:lineRule="auto"/>
              <w:jc w:val="both"/>
              <w:rPr>
                <w:rFonts w:ascii="Arial" w:hAnsi="Arial" w:cs="Arial"/>
                <w:sz w:val="20"/>
              </w:rPr>
            </w:pPr>
          </w:p>
        </w:tc>
      </w:tr>
      <w:tr w:rsidR="00194D97" w:rsidRPr="00F44B0A" w14:paraId="5409C512" w14:textId="77777777" w:rsidTr="00726BCB">
        <w:trPr>
          <w:trHeight w:val="567"/>
        </w:trPr>
        <w:tc>
          <w:tcPr>
            <w:tcW w:w="1417" w:type="dxa"/>
            <w:shd w:val="clear" w:color="auto" w:fill="D9D9D9" w:themeFill="background1" w:themeFillShade="D9"/>
            <w:vAlign w:val="center"/>
          </w:tcPr>
          <w:p w14:paraId="155E2B1C" w14:textId="23A3E151" w:rsidR="00194D97" w:rsidRPr="00F44B0A" w:rsidRDefault="00F44B0A" w:rsidP="001B12CD">
            <w:pPr>
              <w:spacing w:line="276" w:lineRule="auto"/>
              <w:jc w:val="both"/>
              <w:rPr>
                <w:rFonts w:ascii="Arial" w:hAnsi="Arial" w:cs="Arial"/>
                <w:b/>
                <w:sz w:val="20"/>
              </w:rPr>
            </w:pPr>
            <w:r w:rsidRPr="00F44B0A">
              <w:rPr>
                <w:rFonts w:ascii="Arial" w:hAnsi="Arial" w:cs="Arial"/>
                <w:b/>
                <w:sz w:val="20"/>
              </w:rPr>
              <w:t>S</w:t>
            </w:r>
            <w:r w:rsidR="00194D97" w:rsidRPr="00F44B0A">
              <w:rPr>
                <w:rFonts w:ascii="Arial" w:hAnsi="Arial" w:cs="Arial"/>
                <w:b/>
                <w:sz w:val="20"/>
              </w:rPr>
              <w:t>ignature:</w:t>
            </w:r>
          </w:p>
        </w:tc>
        <w:tc>
          <w:tcPr>
            <w:tcW w:w="4536" w:type="dxa"/>
            <w:vAlign w:val="center"/>
          </w:tcPr>
          <w:p w14:paraId="58A8852C" w14:textId="77777777" w:rsidR="00194D97" w:rsidRPr="00F44B0A" w:rsidRDefault="00194D97" w:rsidP="001B12CD">
            <w:pPr>
              <w:spacing w:line="276" w:lineRule="auto"/>
              <w:jc w:val="both"/>
              <w:rPr>
                <w:rFonts w:ascii="Arial" w:hAnsi="Arial" w:cs="Arial"/>
                <w:sz w:val="20"/>
              </w:rPr>
            </w:pPr>
          </w:p>
        </w:tc>
      </w:tr>
      <w:tr w:rsidR="00194D97" w:rsidRPr="00F44B0A" w14:paraId="4FE3DD5A" w14:textId="77777777" w:rsidTr="00726BCB">
        <w:trPr>
          <w:trHeight w:val="567"/>
        </w:trPr>
        <w:tc>
          <w:tcPr>
            <w:tcW w:w="1417" w:type="dxa"/>
            <w:shd w:val="clear" w:color="auto" w:fill="D9D9D9" w:themeFill="background1" w:themeFillShade="D9"/>
            <w:vAlign w:val="center"/>
          </w:tcPr>
          <w:p w14:paraId="756D47CD" w14:textId="549C58EE" w:rsidR="00194D97" w:rsidRPr="00F44B0A" w:rsidRDefault="00194D97" w:rsidP="001B12CD">
            <w:pPr>
              <w:spacing w:line="276" w:lineRule="auto"/>
              <w:jc w:val="both"/>
              <w:rPr>
                <w:rFonts w:ascii="Arial" w:hAnsi="Arial" w:cs="Arial"/>
                <w:b/>
                <w:sz w:val="20"/>
              </w:rPr>
            </w:pPr>
            <w:r w:rsidRPr="00F44B0A">
              <w:rPr>
                <w:rFonts w:ascii="Arial" w:hAnsi="Arial" w:cs="Arial"/>
                <w:b/>
                <w:sz w:val="20"/>
              </w:rPr>
              <w:t>Date:</w:t>
            </w:r>
          </w:p>
        </w:tc>
        <w:tc>
          <w:tcPr>
            <w:tcW w:w="4536" w:type="dxa"/>
            <w:vAlign w:val="center"/>
          </w:tcPr>
          <w:p w14:paraId="7C687F2D" w14:textId="77777777" w:rsidR="00194D97" w:rsidRPr="00F44B0A" w:rsidRDefault="00194D97" w:rsidP="001B12CD">
            <w:pPr>
              <w:spacing w:line="276" w:lineRule="auto"/>
              <w:jc w:val="both"/>
              <w:rPr>
                <w:rFonts w:ascii="Arial" w:hAnsi="Arial" w:cs="Arial"/>
                <w:sz w:val="20"/>
              </w:rPr>
            </w:pPr>
          </w:p>
        </w:tc>
      </w:tr>
    </w:tbl>
    <w:p w14:paraId="13062BE4" w14:textId="77777777" w:rsidR="00F44B0A" w:rsidRPr="001B12CD" w:rsidRDefault="00F44B0A" w:rsidP="001B12CD">
      <w:pPr>
        <w:spacing w:after="0" w:line="276" w:lineRule="auto"/>
        <w:jc w:val="both"/>
        <w:rPr>
          <w:rFonts w:ascii="Arial" w:hAnsi="Arial" w:cs="Arial"/>
        </w:rPr>
      </w:pPr>
    </w:p>
    <w:sectPr w:rsidR="00F44B0A" w:rsidRPr="001B12CD" w:rsidSect="005B37C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DB18" w14:textId="77777777" w:rsidR="007702C4" w:rsidRDefault="007702C4" w:rsidP="00861073">
      <w:pPr>
        <w:spacing w:after="0" w:line="240" w:lineRule="auto"/>
      </w:pPr>
      <w:r>
        <w:separator/>
      </w:r>
    </w:p>
  </w:endnote>
  <w:endnote w:type="continuationSeparator" w:id="0">
    <w:p w14:paraId="2155DFFC" w14:textId="77777777" w:rsidR="007702C4" w:rsidRDefault="007702C4" w:rsidP="00861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ublicSans-Ligh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FC50" w14:textId="5C30160E" w:rsidR="000A6BA8" w:rsidRDefault="000A6BA8">
    <w:pPr>
      <w:pStyle w:val="Footer"/>
    </w:pPr>
    <w:r>
      <w:rPr>
        <w:noProof/>
      </w:rPr>
      <mc:AlternateContent>
        <mc:Choice Requires="wps">
          <w:drawing>
            <wp:anchor distT="0" distB="0" distL="0" distR="0" simplePos="0" relativeHeight="251662336" behindDoc="0" locked="0" layoutInCell="1" allowOverlap="1" wp14:anchorId="3BCAEC6E" wp14:editId="184FE39A">
              <wp:simplePos x="635" y="635"/>
              <wp:positionH relativeFrom="page">
                <wp:align>center</wp:align>
              </wp:positionH>
              <wp:positionV relativeFrom="page">
                <wp:align>bottom</wp:align>
              </wp:positionV>
              <wp:extent cx="1821815" cy="357505"/>
              <wp:effectExtent l="0" t="0" r="6985" b="0"/>
              <wp:wrapNone/>
              <wp:docPr id="1419442802" name="Text Box 5" descr="MASS-SENSITIVE - COMMER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1815" cy="357505"/>
                      </a:xfrm>
                      <a:prstGeom prst="rect">
                        <a:avLst/>
                      </a:prstGeom>
                      <a:noFill/>
                      <a:ln>
                        <a:noFill/>
                      </a:ln>
                    </wps:spPr>
                    <wps:txbx>
                      <w:txbxContent>
                        <w:p w14:paraId="76D14C23" w14:textId="5662C0EA"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CAEC6E" id="_x0000_t202" coordsize="21600,21600" o:spt="202" path="m,l,21600r21600,l21600,xe">
              <v:stroke joinstyle="miter"/>
              <v:path gradientshapeok="t" o:connecttype="rect"/>
            </v:shapetype>
            <v:shape id="Text Box 5" o:spid="_x0000_s1028" type="#_x0000_t202" alt="MASS-SENSITIVE - COMMERCIAL" style="position:absolute;margin-left:0;margin-top:0;width:143.45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" filled="f" stroked="f">
              <v:textbox style="mso-fit-shape-to-text:t" inset="0,0,0,15pt">
                <w:txbxContent>
                  <w:p w14:paraId="76D14C23" w14:textId="5662C0EA"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ACED" w14:textId="35B43E5F" w:rsidR="006E1CE9" w:rsidRPr="003227B7" w:rsidRDefault="000A6BA8" w:rsidP="006E1CE9">
    <w:pPr>
      <w:pStyle w:val="Footer"/>
      <w:jc w:val="center"/>
      <w:rPr>
        <w:b/>
        <w:sz w:val="20"/>
        <w:szCs w:val="18"/>
      </w:rPr>
    </w:pPr>
    <w:r>
      <w:rPr>
        <w:b/>
        <w:noProof/>
        <w:sz w:val="20"/>
        <w:szCs w:val="18"/>
      </w:rPr>
      <mc:AlternateContent>
        <mc:Choice Requires="wps">
          <w:drawing>
            <wp:anchor distT="0" distB="0" distL="0" distR="0" simplePos="0" relativeHeight="251663360" behindDoc="0" locked="0" layoutInCell="1" allowOverlap="1" wp14:anchorId="5EC99874" wp14:editId="237049BA">
              <wp:simplePos x="914400" y="9666514"/>
              <wp:positionH relativeFrom="page">
                <wp:align>center</wp:align>
              </wp:positionH>
              <wp:positionV relativeFrom="page">
                <wp:align>bottom</wp:align>
              </wp:positionV>
              <wp:extent cx="1821815" cy="357505"/>
              <wp:effectExtent l="0" t="0" r="6985" b="0"/>
              <wp:wrapNone/>
              <wp:docPr id="1132745495" name="Text Box 6" descr="MASS-SENSITIVE - COMMER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1815" cy="357505"/>
                      </a:xfrm>
                      <a:prstGeom prst="rect">
                        <a:avLst/>
                      </a:prstGeom>
                      <a:noFill/>
                      <a:ln>
                        <a:noFill/>
                      </a:ln>
                    </wps:spPr>
                    <wps:txbx>
                      <w:txbxContent>
                        <w:p w14:paraId="1CF14EE4" w14:textId="706C4ADB"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C99874" id="_x0000_t202" coordsize="21600,21600" o:spt="202" path="m,l,21600r21600,l21600,xe">
              <v:stroke joinstyle="miter"/>
              <v:path gradientshapeok="t" o:connecttype="rect"/>
            </v:shapetype>
            <v:shape id="Text Box 6" o:spid="_x0000_s1029" type="#_x0000_t202" alt="MASS-SENSITIVE - COMMERCIAL" style="position:absolute;left:0;text-align:left;margin-left:0;margin-top:0;width:143.45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" filled="f" stroked="f">
              <v:textbox style="mso-fit-shape-to-text:t" inset="0,0,0,15pt">
                <w:txbxContent>
                  <w:p w14:paraId="1CF14EE4" w14:textId="706C4ADB"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v:textbox>
              <w10:wrap anchorx="page" anchory="page"/>
            </v:shape>
          </w:pict>
        </mc:Fallback>
      </mc:AlternateContent>
    </w:r>
  </w:p>
  <w:p w14:paraId="059DBAA7" w14:textId="1F7F1CAC" w:rsidR="006E1CE9" w:rsidRPr="006E1CE9" w:rsidRDefault="006E1CE9" w:rsidP="006E1CE9">
    <w:pPr>
      <w:pStyle w:val="Footer"/>
      <w:jc w:val="center"/>
      <w:rPr>
        <w:sz w:val="18"/>
        <w:szCs w:val="18"/>
      </w:rPr>
    </w:pPr>
    <w:r w:rsidRPr="006E1CE9">
      <w:rPr>
        <w:b/>
        <w:sz w:val="18"/>
        <w:szCs w:val="18"/>
      </w:rPr>
      <w:t>DISCLAIMER</w:t>
    </w:r>
    <w:r w:rsidRPr="006E1CE9">
      <w:rPr>
        <w:sz w:val="18"/>
        <w:szCs w:val="18"/>
      </w:rPr>
      <w:t>: This is not necessarily an exhaustive list of all responsibilities, duties, skills, efforts, requirements or working conditions associated with the job. While this is intended to be an accurate reflection of the current job, management reserves the right to revise the job or to require that other or different tasks be performed as assigned.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473F" w14:textId="7C4F4FFF" w:rsidR="006E1CE9" w:rsidRPr="003227B7" w:rsidRDefault="000A6BA8" w:rsidP="006E1CE9">
    <w:pPr>
      <w:pStyle w:val="Footer"/>
      <w:jc w:val="center"/>
      <w:rPr>
        <w:b/>
        <w:sz w:val="20"/>
        <w:szCs w:val="18"/>
      </w:rPr>
    </w:pPr>
    <w:r>
      <w:rPr>
        <w:b/>
        <w:noProof/>
        <w:sz w:val="20"/>
        <w:szCs w:val="18"/>
      </w:rPr>
      <mc:AlternateContent>
        <mc:Choice Requires="wps">
          <w:drawing>
            <wp:anchor distT="0" distB="0" distL="0" distR="0" simplePos="0" relativeHeight="251661312" behindDoc="0" locked="0" layoutInCell="1" allowOverlap="1" wp14:anchorId="09BCE5B9" wp14:editId="2157BD9F">
              <wp:simplePos x="914400" y="9666514"/>
              <wp:positionH relativeFrom="page">
                <wp:align>center</wp:align>
              </wp:positionH>
              <wp:positionV relativeFrom="page">
                <wp:align>bottom</wp:align>
              </wp:positionV>
              <wp:extent cx="1821815" cy="357505"/>
              <wp:effectExtent l="0" t="0" r="6985" b="0"/>
              <wp:wrapNone/>
              <wp:docPr id="1037045060" name="Text Box 4" descr="MASS-SENSITIVE - COMMER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1815" cy="357505"/>
                      </a:xfrm>
                      <a:prstGeom prst="rect">
                        <a:avLst/>
                      </a:prstGeom>
                      <a:noFill/>
                      <a:ln>
                        <a:noFill/>
                      </a:ln>
                    </wps:spPr>
                    <wps:txbx>
                      <w:txbxContent>
                        <w:p w14:paraId="385D89A6" w14:textId="77767301"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BCE5B9" id="_x0000_t202" coordsize="21600,21600" o:spt="202" path="m,l,21600r21600,l21600,xe">
              <v:stroke joinstyle="miter"/>
              <v:path gradientshapeok="t" o:connecttype="rect"/>
            </v:shapetype>
            <v:shape id="Text Box 4" o:spid="_x0000_s1031" type="#_x0000_t202" alt="MASS-SENSITIVE - COMMERCIAL" style="position:absolute;left:0;text-align:left;margin-left:0;margin-top:0;width:143.45pt;height:28.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" filled="f" stroked="f">
              <v:textbox style="mso-fit-shape-to-text:t" inset="0,0,0,15pt">
                <w:txbxContent>
                  <w:p w14:paraId="385D89A6" w14:textId="77767301"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v:textbox>
              <w10:wrap anchorx="page" anchory="page"/>
            </v:shape>
          </w:pict>
        </mc:Fallback>
      </mc:AlternateContent>
    </w:r>
  </w:p>
  <w:p w14:paraId="11D2FB8D" w14:textId="41CC7C03" w:rsidR="006E1CE9" w:rsidRPr="006E1CE9" w:rsidRDefault="006E1CE9" w:rsidP="006E1CE9">
    <w:pPr>
      <w:pStyle w:val="Footer"/>
      <w:jc w:val="center"/>
      <w:rPr>
        <w:sz w:val="18"/>
        <w:szCs w:val="18"/>
      </w:rPr>
    </w:pPr>
    <w:r w:rsidRPr="006E1CE9">
      <w:rPr>
        <w:b/>
        <w:sz w:val="18"/>
        <w:szCs w:val="18"/>
      </w:rPr>
      <w:t>DISCLAIMER</w:t>
    </w:r>
    <w:r w:rsidRPr="006E1CE9">
      <w:rPr>
        <w:sz w:val="18"/>
        <w:szCs w:val="18"/>
      </w:rPr>
      <w:t>: This is not necessarily an exhaustive list of all responsibilities, duties, skills, efforts, requirements or working conditions associated with the job. While this is intended to be an accurate reflection of the current job, management reserves the right to revise the job or to require that other or different tasks be performed as assigned.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46D75" w14:textId="77777777" w:rsidR="007702C4" w:rsidRDefault="007702C4" w:rsidP="00861073">
      <w:pPr>
        <w:spacing w:after="0" w:line="240" w:lineRule="auto"/>
      </w:pPr>
      <w:r>
        <w:separator/>
      </w:r>
    </w:p>
  </w:footnote>
  <w:footnote w:type="continuationSeparator" w:id="0">
    <w:p w14:paraId="1DC4E10D" w14:textId="77777777" w:rsidR="007702C4" w:rsidRDefault="007702C4" w:rsidP="00861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1932" w14:textId="7FD331ED" w:rsidR="000A6BA8" w:rsidRDefault="000A6BA8">
    <w:pPr>
      <w:pStyle w:val="Header"/>
    </w:pPr>
    <w:r>
      <w:rPr>
        <w:noProof/>
      </w:rPr>
      <mc:AlternateContent>
        <mc:Choice Requires="wps">
          <w:drawing>
            <wp:anchor distT="0" distB="0" distL="0" distR="0" simplePos="0" relativeHeight="251659264" behindDoc="0" locked="0" layoutInCell="1" allowOverlap="1" wp14:anchorId="642F4EFA" wp14:editId="6FB7F34D">
              <wp:simplePos x="635" y="635"/>
              <wp:positionH relativeFrom="page">
                <wp:align>center</wp:align>
              </wp:positionH>
              <wp:positionV relativeFrom="page">
                <wp:align>top</wp:align>
              </wp:positionV>
              <wp:extent cx="1821815" cy="357505"/>
              <wp:effectExtent l="0" t="0" r="6985" b="4445"/>
              <wp:wrapNone/>
              <wp:docPr id="424551686" name="Text Box 2" descr="MASS-SENSITIVE - COMMER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1815" cy="357505"/>
                      </a:xfrm>
                      <a:prstGeom prst="rect">
                        <a:avLst/>
                      </a:prstGeom>
                      <a:noFill/>
                      <a:ln>
                        <a:noFill/>
                      </a:ln>
                    </wps:spPr>
                    <wps:txbx>
                      <w:txbxContent>
                        <w:p w14:paraId="7AD743D1" w14:textId="2F519520"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2F4EFA" id="_x0000_t202" coordsize="21600,21600" o:spt="202" path="m,l,21600r21600,l21600,xe">
              <v:stroke joinstyle="miter"/>
              <v:path gradientshapeok="t" o:connecttype="rect"/>
            </v:shapetype>
            <v:shape id="Text Box 2" o:spid="_x0000_s1026" type="#_x0000_t202" alt="MASS-SENSITIVE - COMMERCIAL" style="position:absolute;margin-left:0;margin-top:0;width:143.45pt;height:28.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" filled="f" stroked="f">
              <v:textbox style="mso-fit-shape-to-text:t" inset="0,15pt,0,0">
                <w:txbxContent>
                  <w:p w14:paraId="7AD743D1" w14:textId="2F519520"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B014" w14:textId="67F897FE" w:rsidR="000A6BA8" w:rsidRDefault="000A6BA8">
    <w:pPr>
      <w:pStyle w:val="Header"/>
    </w:pPr>
    <w:r>
      <w:rPr>
        <w:noProof/>
      </w:rPr>
      <mc:AlternateContent>
        <mc:Choice Requires="wps">
          <w:drawing>
            <wp:anchor distT="0" distB="0" distL="0" distR="0" simplePos="0" relativeHeight="251660288" behindDoc="0" locked="0" layoutInCell="1" allowOverlap="1" wp14:anchorId="46EBD8E5" wp14:editId="709D745A">
              <wp:simplePos x="914400" y="451262"/>
              <wp:positionH relativeFrom="page">
                <wp:align>center</wp:align>
              </wp:positionH>
              <wp:positionV relativeFrom="page">
                <wp:align>top</wp:align>
              </wp:positionV>
              <wp:extent cx="1821815" cy="357505"/>
              <wp:effectExtent l="0" t="0" r="6985" b="4445"/>
              <wp:wrapNone/>
              <wp:docPr id="236304946" name="Text Box 3" descr="MASS-SENSITIVE - COMMER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1815" cy="357505"/>
                      </a:xfrm>
                      <a:prstGeom prst="rect">
                        <a:avLst/>
                      </a:prstGeom>
                      <a:noFill/>
                      <a:ln>
                        <a:noFill/>
                      </a:ln>
                    </wps:spPr>
                    <wps:txbx>
                      <w:txbxContent>
                        <w:p w14:paraId="246072B3" w14:textId="231CFFCA"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EBD8E5" id="_x0000_t202" coordsize="21600,21600" o:spt="202" path="m,l,21600r21600,l21600,xe">
              <v:stroke joinstyle="miter"/>
              <v:path gradientshapeok="t" o:connecttype="rect"/>
            </v:shapetype>
            <v:shape id="Text Box 3" o:spid="_x0000_s1027" type="#_x0000_t202" alt="MASS-SENSITIVE - COMMERCIAL" style="position:absolute;margin-left:0;margin-top:0;width:143.45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" filled="f" stroked="f">
              <v:textbox style="mso-fit-shape-to-text:t" inset="0,15pt,0,0">
                <w:txbxContent>
                  <w:p w14:paraId="246072B3" w14:textId="231CFFCA"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9EE18" w14:textId="4E470A9B" w:rsidR="005B37CB" w:rsidRDefault="00B704C2" w:rsidP="00C400E7">
    <w:pPr>
      <w:pStyle w:val="Header"/>
      <w:jc w:val="right"/>
    </w:pPr>
    <w:r>
      <w:rPr>
        <w:noProof/>
      </w:rPr>
      <w:drawing>
        <wp:anchor distT="0" distB="0" distL="114300" distR="114300" simplePos="0" relativeHeight="251665408" behindDoc="0" locked="0" layoutInCell="1" allowOverlap="1" wp14:anchorId="166EB194" wp14:editId="52D59BA3">
          <wp:simplePos x="0" y="0"/>
          <wp:positionH relativeFrom="column">
            <wp:posOffset>4654780</wp:posOffset>
          </wp:positionH>
          <wp:positionV relativeFrom="paragraph">
            <wp:posOffset>-259847</wp:posOffset>
          </wp:positionV>
          <wp:extent cx="1320800" cy="718820"/>
          <wp:effectExtent l="0" t="0" r="0" b="5080"/>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SS_logotype_RGB.jpg"/>
                  <pic:cNvPicPr/>
                </pic:nvPicPr>
                <pic:blipFill>
                  <a:blip r:embed="rId1">
                    <a:extLst>
                      <a:ext uri="{28A0092B-C50C-407E-A947-70E740481C1C}">
                        <a14:useLocalDpi xmlns:a14="http://schemas.microsoft.com/office/drawing/2010/main" val="0"/>
                      </a:ext>
                    </a:extLst>
                  </a:blip>
                  <a:stretch>
                    <a:fillRect/>
                  </a:stretch>
                </pic:blipFill>
                <pic:spPr>
                  <a:xfrm>
                    <a:off x="0" y="0"/>
                    <a:ext cx="1320800" cy="718820"/>
                  </a:xfrm>
                  <a:prstGeom prst="rect">
                    <a:avLst/>
                  </a:prstGeom>
                </pic:spPr>
              </pic:pic>
            </a:graphicData>
          </a:graphic>
          <wp14:sizeRelH relativeFrom="page">
            <wp14:pctWidth>0</wp14:pctWidth>
          </wp14:sizeRelH>
          <wp14:sizeRelV relativeFrom="page">
            <wp14:pctHeight>0</wp14:pctHeight>
          </wp14:sizeRelV>
        </wp:anchor>
      </w:drawing>
    </w:r>
    <w:r w:rsidR="000A6BA8">
      <w:rPr>
        <w:noProof/>
      </w:rPr>
      <mc:AlternateContent>
        <mc:Choice Requires="wps">
          <w:drawing>
            <wp:anchor distT="0" distB="0" distL="0" distR="0" simplePos="0" relativeHeight="251658240" behindDoc="0" locked="0" layoutInCell="1" allowOverlap="1" wp14:anchorId="06F7E163" wp14:editId="0F2970E4">
              <wp:simplePos x="914400" y="451262"/>
              <wp:positionH relativeFrom="page">
                <wp:align>center</wp:align>
              </wp:positionH>
              <wp:positionV relativeFrom="page">
                <wp:align>top</wp:align>
              </wp:positionV>
              <wp:extent cx="1821815" cy="357505"/>
              <wp:effectExtent l="0" t="0" r="6985" b="4445"/>
              <wp:wrapNone/>
              <wp:docPr id="194313283" name="Text Box 1" descr="MASS-SENSITIVE - COMMER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1815" cy="357505"/>
                      </a:xfrm>
                      <a:prstGeom prst="rect">
                        <a:avLst/>
                      </a:prstGeom>
                      <a:noFill/>
                      <a:ln>
                        <a:noFill/>
                      </a:ln>
                    </wps:spPr>
                    <wps:txbx>
                      <w:txbxContent>
                        <w:p w14:paraId="7650BA92" w14:textId="12127412"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F7E163" id="_x0000_t202" coordsize="21600,21600" o:spt="202" path="m,l,21600r21600,l21600,xe">
              <v:stroke joinstyle="miter"/>
              <v:path gradientshapeok="t" o:connecttype="rect"/>
            </v:shapetype>
            <v:shape id="Text Box 1" o:spid="_x0000_s1030" type="#_x0000_t202" alt="MASS-SENSITIVE - COMMERCIAL" style="position:absolute;left:0;text-align:left;margin-left:0;margin-top:0;width:143.4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" filled="f" stroked="f">
              <v:textbox style="mso-fit-shape-to-text:t" inset="0,15pt,0,0">
                <w:txbxContent>
                  <w:p w14:paraId="7650BA92" w14:textId="12127412" w:rsidR="000A6BA8" w:rsidRPr="000A6BA8" w:rsidRDefault="000A6BA8" w:rsidP="000A6BA8">
                    <w:pPr>
                      <w:spacing w:after="0"/>
                      <w:rPr>
                        <w:rFonts w:ascii="Aptos" w:eastAsia="Aptos" w:hAnsi="Aptos" w:cs="Aptos"/>
                        <w:noProof/>
                        <w:color w:val="000000"/>
                        <w:sz w:val="20"/>
                        <w:szCs w:val="20"/>
                      </w:rPr>
                    </w:pPr>
                    <w:r w:rsidRPr="000A6BA8">
                      <w:rPr>
                        <w:rFonts w:ascii="Aptos" w:eastAsia="Aptos" w:hAnsi="Aptos" w:cs="Aptos"/>
                        <w:noProof/>
                        <w:color w:val="000000"/>
                        <w:sz w:val="20"/>
                        <w:szCs w:val="20"/>
                      </w:rPr>
                      <w:t>MASS-SENSITIVE - COMMERCIAL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A5DAA"/>
    <w:multiLevelType w:val="hybridMultilevel"/>
    <w:tmpl w:val="0A4C8314"/>
    <w:lvl w:ilvl="0" w:tplc="BA5285D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3E3310"/>
    <w:multiLevelType w:val="hybridMultilevel"/>
    <w:tmpl w:val="58BEE73A"/>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2" w15:restartNumberingAfterBreak="0">
    <w:nsid w:val="2EEC57E6"/>
    <w:multiLevelType w:val="hybridMultilevel"/>
    <w:tmpl w:val="93FA4C52"/>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3" w15:restartNumberingAfterBreak="0">
    <w:nsid w:val="308E03BB"/>
    <w:multiLevelType w:val="hybridMultilevel"/>
    <w:tmpl w:val="B888B630"/>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4" w15:restartNumberingAfterBreak="0">
    <w:nsid w:val="34320D55"/>
    <w:multiLevelType w:val="hybridMultilevel"/>
    <w:tmpl w:val="723E187E"/>
    <w:lvl w:ilvl="0" w:tplc="36469C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4E0808"/>
    <w:multiLevelType w:val="multilevel"/>
    <w:tmpl w:val="7728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A05EC2"/>
    <w:multiLevelType w:val="hybridMultilevel"/>
    <w:tmpl w:val="7A1CF498"/>
    <w:lvl w:ilvl="0" w:tplc="36469C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E53C81"/>
    <w:multiLevelType w:val="hybridMultilevel"/>
    <w:tmpl w:val="A0820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237647"/>
    <w:multiLevelType w:val="hybridMultilevel"/>
    <w:tmpl w:val="971CAEEA"/>
    <w:lvl w:ilvl="0" w:tplc="36469C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E53CEA"/>
    <w:multiLevelType w:val="hybridMultilevel"/>
    <w:tmpl w:val="534E3160"/>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num w:numId="1" w16cid:durableId="1912806848">
    <w:abstractNumId w:val="0"/>
  </w:num>
  <w:num w:numId="2" w16cid:durableId="158157413">
    <w:abstractNumId w:val="6"/>
  </w:num>
  <w:num w:numId="3" w16cid:durableId="178668242">
    <w:abstractNumId w:val="4"/>
  </w:num>
  <w:num w:numId="4" w16cid:durableId="685980858">
    <w:abstractNumId w:val="8"/>
  </w:num>
  <w:num w:numId="5" w16cid:durableId="2119904942">
    <w:abstractNumId w:val="7"/>
  </w:num>
  <w:num w:numId="6" w16cid:durableId="80369309">
    <w:abstractNumId w:val="9"/>
  </w:num>
  <w:num w:numId="7" w16cid:durableId="195430875">
    <w:abstractNumId w:val="1"/>
  </w:num>
  <w:num w:numId="8" w16cid:durableId="850338958">
    <w:abstractNumId w:val="2"/>
  </w:num>
  <w:num w:numId="9" w16cid:durableId="701326664">
    <w:abstractNumId w:val="3"/>
  </w:num>
  <w:num w:numId="10" w16cid:durableId="3892341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073"/>
    <w:rsid w:val="00011DC5"/>
    <w:rsid w:val="00023869"/>
    <w:rsid w:val="000330FE"/>
    <w:rsid w:val="00033593"/>
    <w:rsid w:val="00035B42"/>
    <w:rsid w:val="000620E9"/>
    <w:rsid w:val="0008307C"/>
    <w:rsid w:val="000861B6"/>
    <w:rsid w:val="000A6BA8"/>
    <w:rsid w:val="000C117F"/>
    <w:rsid w:val="000C1B10"/>
    <w:rsid w:val="000C29CC"/>
    <w:rsid w:val="000D62E5"/>
    <w:rsid w:val="000E2E42"/>
    <w:rsid w:val="000F5BF9"/>
    <w:rsid w:val="001075BF"/>
    <w:rsid w:val="00115C8A"/>
    <w:rsid w:val="001437AD"/>
    <w:rsid w:val="00162E21"/>
    <w:rsid w:val="00194D97"/>
    <w:rsid w:val="001B12CD"/>
    <w:rsid w:val="001C168F"/>
    <w:rsid w:val="001C1DC6"/>
    <w:rsid w:val="001C2BA5"/>
    <w:rsid w:val="001C4E8D"/>
    <w:rsid w:val="001E3D19"/>
    <w:rsid w:val="002356AB"/>
    <w:rsid w:val="00283FB9"/>
    <w:rsid w:val="00296DBF"/>
    <w:rsid w:val="002A73E8"/>
    <w:rsid w:val="002C0637"/>
    <w:rsid w:val="002C7CD3"/>
    <w:rsid w:val="002C7FF2"/>
    <w:rsid w:val="002E271B"/>
    <w:rsid w:val="002E712E"/>
    <w:rsid w:val="003014CA"/>
    <w:rsid w:val="00320337"/>
    <w:rsid w:val="003227B7"/>
    <w:rsid w:val="003239CB"/>
    <w:rsid w:val="003275DB"/>
    <w:rsid w:val="0033402F"/>
    <w:rsid w:val="00366062"/>
    <w:rsid w:val="003B2D4E"/>
    <w:rsid w:val="003B7587"/>
    <w:rsid w:val="003D2F08"/>
    <w:rsid w:val="003E35C7"/>
    <w:rsid w:val="004024CF"/>
    <w:rsid w:val="00422325"/>
    <w:rsid w:val="00427A6F"/>
    <w:rsid w:val="00483397"/>
    <w:rsid w:val="00491F70"/>
    <w:rsid w:val="004E03BE"/>
    <w:rsid w:val="004E6614"/>
    <w:rsid w:val="00535B5E"/>
    <w:rsid w:val="00577347"/>
    <w:rsid w:val="00577A46"/>
    <w:rsid w:val="00590BA8"/>
    <w:rsid w:val="005A5D92"/>
    <w:rsid w:val="005B37CB"/>
    <w:rsid w:val="006213FD"/>
    <w:rsid w:val="00621B25"/>
    <w:rsid w:val="006358F5"/>
    <w:rsid w:val="00653CF8"/>
    <w:rsid w:val="00697BE9"/>
    <w:rsid w:val="006B0DC1"/>
    <w:rsid w:val="006B1901"/>
    <w:rsid w:val="006B3118"/>
    <w:rsid w:val="006C0107"/>
    <w:rsid w:val="006D6ED1"/>
    <w:rsid w:val="006E1CE9"/>
    <w:rsid w:val="006E71EC"/>
    <w:rsid w:val="006F7702"/>
    <w:rsid w:val="007228FB"/>
    <w:rsid w:val="00726BCB"/>
    <w:rsid w:val="007300C5"/>
    <w:rsid w:val="0073363F"/>
    <w:rsid w:val="007513DA"/>
    <w:rsid w:val="00753694"/>
    <w:rsid w:val="00767714"/>
    <w:rsid w:val="007702C4"/>
    <w:rsid w:val="00797138"/>
    <w:rsid w:val="0079727A"/>
    <w:rsid w:val="00797B27"/>
    <w:rsid w:val="007A49F7"/>
    <w:rsid w:val="007B33CB"/>
    <w:rsid w:val="007C0CE2"/>
    <w:rsid w:val="007D1104"/>
    <w:rsid w:val="007D1C98"/>
    <w:rsid w:val="00802807"/>
    <w:rsid w:val="00817E58"/>
    <w:rsid w:val="00820505"/>
    <w:rsid w:val="00834670"/>
    <w:rsid w:val="00861073"/>
    <w:rsid w:val="008802EA"/>
    <w:rsid w:val="008A0F15"/>
    <w:rsid w:val="008D3D1F"/>
    <w:rsid w:val="008F459B"/>
    <w:rsid w:val="00912E31"/>
    <w:rsid w:val="00963FF7"/>
    <w:rsid w:val="009729ED"/>
    <w:rsid w:val="00993FAE"/>
    <w:rsid w:val="009969C4"/>
    <w:rsid w:val="009B3059"/>
    <w:rsid w:val="009C342C"/>
    <w:rsid w:val="009C5B00"/>
    <w:rsid w:val="009D25D1"/>
    <w:rsid w:val="00A04041"/>
    <w:rsid w:val="00A04482"/>
    <w:rsid w:val="00A07DC2"/>
    <w:rsid w:val="00A20A3A"/>
    <w:rsid w:val="00A36A21"/>
    <w:rsid w:val="00A4342A"/>
    <w:rsid w:val="00A45BB8"/>
    <w:rsid w:val="00A624F5"/>
    <w:rsid w:val="00AD271E"/>
    <w:rsid w:val="00AD726F"/>
    <w:rsid w:val="00B14173"/>
    <w:rsid w:val="00B2243A"/>
    <w:rsid w:val="00B23D1F"/>
    <w:rsid w:val="00B37E24"/>
    <w:rsid w:val="00B63118"/>
    <w:rsid w:val="00B704C2"/>
    <w:rsid w:val="00B77A65"/>
    <w:rsid w:val="00B817AA"/>
    <w:rsid w:val="00BA4B6A"/>
    <w:rsid w:val="00C400E7"/>
    <w:rsid w:val="00C60D55"/>
    <w:rsid w:val="00C63B69"/>
    <w:rsid w:val="00C947D9"/>
    <w:rsid w:val="00CA4314"/>
    <w:rsid w:val="00CB3698"/>
    <w:rsid w:val="00D210C5"/>
    <w:rsid w:val="00D3068E"/>
    <w:rsid w:val="00D457A8"/>
    <w:rsid w:val="00D76242"/>
    <w:rsid w:val="00D94D27"/>
    <w:rsid w:val="00DA4D1E"/>
    <w:rsid w:val="00DD4D1D"/>
    <w:rsid w:val="00E01BD0"/>
    <w:rsid w:val="00E11738"/>
    <w:rsid w:val="00E175D2"/>
    <w:rsid w:val="00E24700"/>
    <w:rsid w:val="00E83A9E"/>
    <w:rsid w:val="00E877CA"/>
    <w:rsid w:val="00E922CB"/>
    <w:rsid w:val="00EB428A"/>
    <w:rsid w:val="00EB50EA"/>
    <w:rsid w:val="00EB79B0"/>
    <w:rsid w:val="00F131A9"/>
    <w:rsid w:val="00F318F1"/>
    <w:rsid w:val="00F34E6C"/>
    <w:rsid w:val="00F44B0A"/>
    <w:rsid w:val="00F5360D"/>
    <w:rsid w:val="00FA0C5F"/>
    <w:rsid w:val="00FA2CFD"/>
    <w:rsid w:val="00FA3F76"/>
    <w:rsid w:val="00FC14C1"/>
    <w:rsid w:val="00FD2A1D"/>
    <w:rsid w:val="00FF1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B0F6E"/>
  <w15:docId w15:val="{DE4A6C06-8783-41C6-94E1-B9F87BA0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073"/>
  </w:style>
  <w:style w:type="paragraph" w:styleId="Footer">
    <w:name w:val="footer"/>
    <w:basedOn w:val="Normal"/>
    <w:link w:val="FooterChar"/>
    <w:uiPriority w:val="99"/>
    <w:unhideWhenUsed/>
    <w:rsid w:val="00861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073"/>
  </w:style>
  <w:style w:type="table" w:styleId="TableGrid">
    <w:name w:val="Table Grid"/>
    <w:basedOn w:val="TableNormal"/>
    <w:uiPriority w:val="39"/>
    <w:rsid w:val="00861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C117F"/>
    <w:rPr>
      <w:sz w:val="16"/>
      <w:szCs w:val="16"/>
    </w:rPr>
  </w:style>
  <w:style w:type="paragraph" w:styleId="CommentText">
    <w:name w:val="annotation text"/>
    <w:basedOn w:val="Normal"/>
    <w:link w:val="CommentTextChar"/>
    <w:uiPriority w:val="99"/>
    <w:semiHidden/>
    <w:unhideWhenUsed/>
    <w:rsid w:val="000C117F"/>
    <w:pPr>
      <w:spacing w:line="240" w:lineRule="auto"/>
    </w:pPr>
    <w:rPr>
      <w:sz w:val="20"/>
      <w:szCs w:val="20"/>
    </w:rPr>
  </w:style>
  <w:style w:type="character" w:customStyle="1" w:styleId="CommentTextChar">
    <w:name w:val="Comment Text Char"/>
    <w:basedOn w:val="DefaultParagraphFont"/>
    <w:link w:val="CommentText"/>
    <w:uiPriority w:val="99"/>
    <w:semiHidden/>
    <w:rsid w:val="000C117F"/>
    <w:rPr>
      <w:sz w:val="20"/>
      <w:szCs w:val="20"/>
    </w:rPr>
  </w:style>
  <w:style w:type="paragraph" w:styleId="CommentSubject">
    <w:name w:val="annotation subject"/>
    <w:basedOn w:val="CommentText"/>
    <w:next w:val="CommentText"/>
    <w:link w:val="CommentSubjectChar"/>
    <w:uiPriority w:val="99"/>
    <w:semiHidden/>
    <w:unhideWhenUsed/>
    <w:rsid w:val="000C117F"/>
    <w:rPr>
      <w:b/>
      <w:bCs/>
    </w:rPr>
  </w:style>
  <w:style w:type="character" w:customStyle="1" w:styleId="CommentSubjectChar">
    <w:name w:val="Comment Subject Char"/>
    <w:basedOn w:val="CommentTextChar"/>
    <w:link w:val="CommentSubject"/>
    <w:uiPriority w:val="99"/>
    <w:semiHidden/>
    <w:rsid w:val="000C117F"/>
    <w:rPr>
      <w:b/>
      <w:bCs/>
      <w:sz w:val="20"/>
      <w:szCs w:val="20"/>
    </w:rPr>
  </w:style>
  <w:style w:type="paragraph" w:styleId="BalloonText">
    <w:name w:val="Balloon Text"/>
    <w:basedOn w:val="Normal"/>
    <w:link w:val="BalloonTextChar"/>
    <w:uiPriority w:val="99"/>
    <w:semiHidden/>
    <w:unhideWhenUsed/>
    <w:rsid w:val="000C11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17F"/>
    <w:rPr>
      <w:rFonts w:ascii="Segoe UI" w:hAnsi="Segoe UI" w:cs="Segoe UI"/>
      <w:sz w:val="18"/>
      <w:szCs w:val="18"/>
    </w:rPr>
  </w:style>
  <w:style w:type="paragraph" w:styleId="ListParagraph">
    <w:name w:val="List Paragraph"/>
    <w:basedOn w:val="Normal"/>
    <w:uiPriority w:val="34"/>
    <w:qFormat/>
    <w:rsid w:val="00817E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0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Kirstie Buck</dc:creator>
  <cp:lastModifiedBy>Sarah Bundy</cp:lastModifiedBy>
  <cp:revision>20</cp:revision>
  <cp:lastPrinted>2019-01-07T10:26:00Z</cp:lastPrinted>
  <dcterms:created xsi:type="dcterms:W3CDTF">2026-10-25T09:06:00Z</dcterms:created>
  <dcterms:modified xsi:type="dcterms:W3CDTF">2026-10-29T11:40:00Z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b94fc43,194e2506,e15ba32</vt:lpwstr>
  </property>
  <property fmtid="{D5CDD505-2E9C-101B-9397-08002B2CF9AE}" pid="3" name="ClassificationContentMarkingHeaderFontProps">
    <vt:lpwstr>#000000,10,Aptos</vt:lpwstr>
  </property>
  <property fmtid="{D5CDD505-2E9C-101B-9397-08002B2CF9AE}" pid="4" name="ClassificationContentMarkingHeaderText">
    <vt:lpwstr>MASS-SENSITIVE - COMMERCIAL</vt:lpwstr>
  </property>
  <property fmtid="{D5CDD505-2E9C-101B-9397-08002B2CF9AE}" pid="5" name="ClassificationContentMarkingFooterShapeIds">
    <vt:lpwstr>3dd00d44,549afa72,43845317</vt:lpwstr>
  </property>
  <property fmtid="{D5CDD505-2E9C-101B-9397-08002B2CF9AE}" pid="6" name="ClassificationContentMarkingFooterFontProps">
    <vt:lpwstr>#000000,10,Aptos</vt:lpwstr>
  </property>
  <property fmtid="{D5CDD505-2E9C-101B-9397-08002B2CF9AE}" pid="7" name="ClassificationContentMarkingFooterText">
    <vt:lpwstr>MASS-SENSITIVE - COMMERCIAL</vt:lpwstr>
  </property>
  <property fmtid="{D5CDD505-2E9C-101B-9397-08002B2CF9AE}" pid="8" name="MSIP_Label_b75b274e-2031-48c8-bd4c-6bc9daec5e6e_Enabled">
    <vt:lpwstr>true</vt:lpwstr>
  </property>
  <property fmtid="{D5CDD505-2E9C-101B-9397-08002B2CF9AE}" pid="9" name="MSIP_Label_b75b274e-2031-48c8-bd4c-6bc9daec5e6e_SetDate">
    <vt:lpwstr>2026-10-25T08:52:49Z</vt:lpwstr>
  </property>
  <property fmtid="{D5CDD505-2E9C-101B-9397-08002B2CF9AE}" pid="10" name="MSIP_Label_b75b274e-2031-48c8-bd4c-6bc9daec5e6e_Method">
    <vt:lpwstr>Privileged</vt:lpwstr>
  </property>
  <property fmtid="{D5CDD505-2E9C-101B-9397-08002B2CF9AE}" pid="11" name="MSIP_Label_b75b274e-2031-48c8-bd4c-6bc9daec5e6e_Name">
    <vt:lpwstr>MASS-SENSITIVE - COMMERCIAL</vt:lpwstr>
  </property>
  <property fmtid="{D5CDD505-2E9C-101B-9397-08002B2CF9AE}" pid="12" name="MSIP_Label_b75b274e-2031-48c8-bd4c-6bc9daec5e6e_SiteId">
    <vt:lpwstr>ddfcb558-9f96-4d66-b26b-6526fc0fa32a</vt:lpwstr>
  </property>
  <property fmtid="{D5CDD505-2E9C-101B-9397-08002B2CF9AE}" pid="13" name="MSIP_Label_b75b274e-2031-48c8-bd4c-6bc9daec5e6e_ActionId">
    <vt:lpwstr>34d10856-4958-429e-993e-a776f0a34530</vt:lpwstr>
  </property>
  <property fmtid="{D5CDD505-2E9C-101B-9397-08002B2CF9AE}" pid="14" name="MSIP_Label_b75b274e-2031-48c8-bd4c-6bc9daec5e6e_ContentBits">
    <vt:lpwstr>3</vt:lpwstr>
  </property>
  <property fmtid="{D5CDD505-2E9C-101B-9397-08002B2CF9AE}" pid="15" name="MSIP_Label_b75b274e-2031-48c8-bd4c-6bc9daec5e6e_Tag">
    <vt:lpwstr>10, 0, 1, 1</vt:lpwstr>
  </property>
</Properties>
</file>